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F3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Справка</w:t>
      </w:r>
    </w:p>
    <w:p w:rsidR="006F1EF3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по результатам диагност</w:t>
      </w:r>
      <w:r w:rsidR="00EB1E16">
        <w:rPr>
          <w:b/>
          <w:bCs/>
          <w:color w:val="181818"/>
        </w:rPr>
        <w:t>ики графической методики «Паровозик</w:t>
      </w:r>
      <w:r>
        <w:rPr>
          <w:b/>
          <w:bCs/>
          <w:color w:val="181818"/>
        </w:rPr>
        <w:t>»</w:t>
      </w:r>
    </w:p>
    <w:p w:rsidR="006F1EF3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6F1EF3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 Диагностика проведена с детьми подготовительной к школе групп</w:t>
      </w:r>
      <w:r w:rsidR="000F6C0C">
        <w:rPr>
          <w:color w:val="181818"/>
        </w:rPr>
        <w:t xml:space="preserve">ы (18 человек) в начале учебного </w:t>
      </w:r>
      <w:r>
        <w:rPr>
          <w:color w:val="181818"/>
        </w:rPr>
        <w:t>года</w:t>
      </w:r>
      <w:r w:rsidR="000F6C0C">
        <w:rPr>
          <w:color w:val="181818"/>
        </w:rPr>
        <w:t xml:space="preserve"> (2021-2022)</w:t>
      </w:r>
      <w:r>
        <w:rPr>
          <w:color w:val="181818"/>
        </w:rPr>
        <w:t xml:space="preserve">. </w:t>
      </w:r>
    </w:p>
    <w:p w:rsidR="006F1EF3" w:rsidRPr="004C2728" w:rsidRDefault="006F1EF3" w:rsidP="006F1EF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C2728">
        <w:rPr>
          <w:b/>
          <w:bCs/>
          <w:color w:val="181818"/>
        </w:rPr>
        <w:t>Цель:</w:t>
      </w:r>
      <w:r w:rsidRPr="004C2728">
        <w:rPr>
          <w:color w:val="181818"/>
        </w:rPr>
        <w:t> </w:t>
      </w:r>
      <w:r w:rsidR="0032112D">
        <w:rPr>
          <w:color w:val="000000"/>
        </w:rPr>
        <w:t>Определение позитивного (</w:t>
      </w:r>
      <w:r w:rsidRPr="006F1EF3">
        <w:rPr>
          <w:color w:val="000000"/>
        </w:rPr>
        <w:t>ППС) и негативного (НПС) психического состояния ребенка.</w:t>
      </w:r>
      <w:r w:rsidRPr="004C2728">
        <w:rPr>
          <w:color w:val="000000"/>
        </w:rPr>
        <w:t xml:space="preserve">  </w:t>
      </w:r>
    </w:p>
    <w:p w:rsid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 для проведения диагностики: 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паровозик и 8 разноцветных вагончиков </w:t>
      </w:r>
      <w:proofErr w:type="gramStart"/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красный</w:t>
      </w:r>
      <w:proofErr w:type="gramEnd"/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желтый, зеленый, синий, фиолетовый, </w:t>
      </w:r>
      <w:r w:rsidR="00EB1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серый, коричневый, черный). Паровозики беспорядо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 размещаются на белом фоне. </w:t>
      </w:r>
    </w:p>
    <w:p w:rsidR="006F1EF3" w:rsidRP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 детям</w:t>
      </w:r>
      <w:r w:rsidRPr="004C2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«Рассмотри все вагончики. Надо построить необычный поезд. Первым поставь вагончик, который тебе кажется самым красивым. Теперь выбери из оставшихся самый красивый, и т.д.» </w:t>
      </w:r>
    </w:p>
    <w:p w:rsidR="006F1EF3" w:rsidRDefault="006F1EF3" w:rsidP="006F1EF3">
      <w:pPr>
        <w:spacing w:after="3" w:line="263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дается столько времени, сколько ему необходимо. </w:t>
      </w:r>
    </w:p>
    <w:p w:rsidR="006F1EF3" w:rsidRPr="006F1EF3" w:rsidRDefault="006F1EF3" w:rsidP="006F1EF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Фиксируется позиция цвета вагончиков, высказывания ребенка. </w:t>
      </w:r>
    </w:p>
    <w:p w:rsidR="006F1EF3" w:rsidRPr="006F1EF3" w:rsidRDefault="006F1EF3" w:rsidP="006F1EF3">
      <w:pPr>
        <w:spacing w:after="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диагностики проводится обработка данных</w:t>
      </w:r>
    </w:p>
    <w:p w:rsidR="006F1EF3" w:rsidRP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1балл 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вагон фиолетового цвета на вторую позицию; черный, серый, коричневый на - 3 позицию; красный, желтый, зеленый – на 6. </w:t>
      </w:r>
    </w:p>
    <w:p w:rsidR="006F1EF3" w:rsidRP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2балла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вагон фиолетового цвета на 1 позицию; черный, серый, коричневый на - 2 позицию; красный, желтый, зеленый – на 7; синий на – 8. </w:t>
      </w:r>
    </w:p>
    <w:p w:rsidR="006F1EF3" w:rsidRDefault="006F1EF3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балла – 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черный, серый, коричневый – 1 позиция; синий на – 7; красный, желтый, зеленый – на 8. </w:t>
      </w:r>
    </w:p>
    <w:p w:rsidR="006F1EF3" w:rsidRPr="006F1EF3" w:rsidRDefault="002A4D44" w:rsidP="006F1EF3">
      <w:pPr>
        <w:spacing w:after="10" w:line="26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диагностики для каждого ребенка</w:t>
      </w:r>
    </w:p>
    <w:p w:rsidR="006F1EF3" w:rsidRDefault="000F6C0C" w:rsidP="006F1EF3">
      <w:pPr>
        <w:spacing w:after="1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(2021) проведена диагностика «Паровозик», с целью:</w:t>
      </w:r>
      <w:r w:rsidRPr="000F6C0C">
        <w:rPr>
          <w:color w:val="000000"/>
        </w:rPr>
        <w:t xml:space="preserve"> </w:t>
      </w:r>
      <w:r w:rsidRPr="000F6C0C">
        <w:rPr>
          <w:rFonts w:ascii="Times New Roman" w:hAnsi="Times New Roman" w:cs="Times New Roman"/>
          <w:color w:val="000000"/>
        </w:rPr>
        <w:t>определения</w:t>
      </w:r>
      <w:r w:rsidRPr="000F6C0C">
        <w:rPr>
          <w:rFonts w:ascii="Times New Roman" w:hAnsi="Times New Roman" w:cs="Times New Roman"/>
          <w:color w:val="000000"/>
        </w:rPr>
        <w:t xml:space="preserve"> позитивного (ППС) и негативного (НПС) психического состояния ребенка</w:t>
      </w:r>
      <w:r>
        <w:rPr>
          <w:rFonts w:ascii="Times New Roman" w:hAnsi="Times New Roman" w:cs="Times New Roman"/>
          <w:color w:val="000000"/>
        </w:rPr>
        <w:t>.</w:t>
      </w:r>
      <w:r w:rsidRPr="000F6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результатов суммируются полученные данные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 оказалось менее 3, то психическое состоя</w:t>
      </w:r>
      <w:r w:rsid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как позитивное. 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4-6 баллах – как негативное психическое состояние низкой степени </w:t>
      </w:r>
      <w:r w:rsid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НПС </w:t>
      </w:r>
      <w:proofErr w:type="spellStart"/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</w:t>
      </w:r>
      <w:proofErr w:type="spellEnd"/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7-9 баллов – НПС средней степени. Больше 9 – НПС высокой степени. </w:t>
      </w:r>
    </w:p>
    <w:p w:rsidR="000F6C0C" w:rsidRDefault="000F6C0C" w:rsidP="006F1EF3">
      <w:pPr>
        <w:spacing w:after="10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диагностики в подготовительной группе представлены в таблице:</w:t>
      </w:r>
    </w:p>
    <w:tbl>
      <w:tblPr>
        <w:tblStyle w:val="a4"/>
        <w:tblW w:w="9366" w:type="dxa"/>
        <w:tblInd w:w="-15" w:type="dxa"/>
        <w:tblLook w:val="04A0" w:firstRow="1" w:lastRow="0" w:firstColumn="1" w:lastColumn="0" w:noHBand="0" w:noVBand="1"/>
      </w:tblPr>
      <w:tblGrid>
        <w:gridCol w:w="4263"/>
        <w:gridCol w:w="5103"/>
      </w:tblGrid>
      <w:tr w:rsidR="000F6C0C" w:rsidTr="000F6C0C">
        <w:tc>
          <w:tcPr>
            <w:tcW w:w="426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</w:tr>
      <w:tr w:rsidR="000F6C0C" w:rsidTr="000F6C0C">
        <w:tc>
          <w:tcPr>
            <w:tcW w:w="426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сихическое состоя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оценивается как позитивное</w:t>
            </w:r>
          </w:p>
        </w:tc>
        <w:tc>
          <w:tcPr>
            <w:tcW w:w="510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детей – 50%</w:t>
            </w:r>
          </w:p>
        </w:tc>
      </w:tr>
      <w:tr w:rsidR="000F6C0C" w:rsidTr="000F6C0C">
        <w:tc>
          <w:tcPr>
            <w:tcW w:w="426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негативное психическое состояние низкой степени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НПС </w:t>
            </w:r>
            <w:proofErr w:type="spellStart"/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proofErr w:type="spellEnd"/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детей – 38,8%</w:t>
            </w:r>
          </w:p>
        </w:tc>
      </w:tr>
      <w:tr w:rsidR="000F6C0C" w:rsidTr="000F6C0C">
        <w:tc>
          <w:tcPr>
            <w:tcW w:w="426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средней степени.</w:t>
            </w:r>
          </w:p>
        </w:tc>
        <w:tc>
          <w:tcPr>
            <w:tcW w:w="510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ребенка- 11,1%</w:t>
            </w:r>
          </w:p>
        </w:tc>
      </w:tr>
      <w:tr w:rsidR="000F6C0C" w:rsidTr="000F6C0C">
        <w:tc>
          <w:tcPr>
            <w:tcW w:w="426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НПС высокой степени.</w:t>
            </w:r>
          </w:p>
        </w:tc>
        <w:tc>
          <w:tcPr>
            <w:tcW w:w="5103" w:type="dxa"/>
          </w:tcPr>
          <w:p w:rsidR="000F6C0C" w:rsidRDefault="000F6C0C" w:rsidP="006F1EF3">
            <w:pPr>
              <w:spacing w:after="10"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6F1EF3" w:rsidRPr="006F1EF3" w:rsidRDefault="00A65FDF" w:rsidP="0032112D">
      <w:pPr>
        <w:spacing w:after="1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иагностика позволяет определить и общий психологический климат группы детского сада. </w:t>
      </w:r>
      <w:r w:rsid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с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умма всех ППС (а) и НПС (б), разница между ними делиться на количество детей и умножается на 100%. </w:t>
      </w:r>
    </w:p>
    <w:p w:rsidR="006F1EF3" w:rsidRPr="006F1EF3" w:rsidRDefault="006F1EF3" w:rsidP="006F1EF3">
      <w:pPr>
        <w:spacing w:after="10" w:line="269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 и выше – высокая степень благоприятнос</w:t>
      </w:r>
      <w:r w:rsidR="00A6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психологического климата (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БПК). </w:t>
      </w:r>
    </w:p>
    <w:p w:rsidR="006F1EF3" w:rsidRPr="006F1EF3" w:rsidRDefault="00A65FDF" w:rsidP="006F1EF3">
      <w:pPr>
        <w:spacing w:after="10" w:line="269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 – 69% - средняя (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БПК). </w:t>
      </w:r>
    </w:p>
    <w:p w:rsidR="006F1EF3" w:rsidRPr="006F1EF3" w:rsidRDefault="006F1EF3" w:rsidP="006F1EF3">
      <w:pPr>
        <w:spacing w:after="10" w:line="269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–</w:t>
      </w:r>
      <w:r w:rsidR="00A6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41,9 – незначительная (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БПК). </w:t>
      </w:r>
    </w:p>
    <w:p w:rsidR="006F1EF3" w:rsidRPr="006F1EF3" w:rsidRDefault="006F1EF3" w:rsidP="006F1EF3">
      <w:pPr>
        <w:spacing w:after="10" w:line="269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0-25% - незначительная степень неблагоприят</w:t>
      </w:r>
      <w:r w:rsidR="00A6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психологического климата </w:t>
      </w:r>
      <w:proofErr w:type="gramStart"/>
      <w:r w:rsidR="00A6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НПК</w:t>
      </w:r>
      <w:proofErr w:type="gramEnd"/>
      <w:r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F1EF3" w:rsidRDefault="00A65FDF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до-2</w:t>
      </w:r>
      <w:r w:rsidR="0032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5% - средняя </w:t>
      </w:r>
      <w:proofErr w:type="gramStart"/>
      <w:r w:rsidR="0032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НПК</w:t>
      </w:r>
      <w:proofErr w:type="gramEnd"/>
      <w:r w:rsidR="0032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-26 и ниже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сильная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НПК</w:t>
      </w:r>
      <w:proofErr w:type="gramEnd"/>
      <w:r w:rsidR="006F1EF3" w:rsidRPr="006F1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2112D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D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D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D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12D" w:rsidRDefault="000F6C0C" w:rsidP="000F6C0C">
      <w:pPr>
        <w:spacing w:after="10" w:line="269" w:lineRule="auto"/>
        <w:ind w:left="550" w:right="-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суммирования по диагностируемой группе: </w:t>
      </w:r>
    </w:p>
    <w:p w:rsidR="0032112D" w:rsidRPr="006F1EF3" w:rsidRDefault="0032112D" w:rsidP="006F1EF3">
      <w:pPr>
        <w:spacing w:after="10" w:line="269" w:lineRule="auto"/>
        <w:ind w:left="550" w:right="489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F6C0C" w:rsidRPr="0032112D" w:rsidTr="000F6C0C">
        <w:tc>
          <w:tcPr>
            <w:tcW w:w="9209" w:type="dxa"/>
          </w:tcPr>
          <w:p w:rsidR="000F6C0C" w:rsidRPr="0032112D" w:rsidRDefault="000F6C0C" w:rsidP="0032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 xml:space="preserve">Начало года    </w:t>
            </w:r>
            <w:r w:rsidRPr="0032112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E67058" w:rsidRPr="0032112D" w:rsidRDefault="00E67058">
      <w:pPr>
        <w:rPr>
          <w:rFonts w:ascii="Times New Roman" w:hAnsi="Times New Roman" w:cs="Times New Roman"/>
          <w:sz w:val="24"/>
          <w:szCs w:val="24"/>
        </w:rPr>
      </w:pPr>
    </w:p>
    <w:p w:rsidR="0032112D" w:rsidRPr="0032112D" w:rsidRDefault="00321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 w:rsidR="000F6C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6C0C">
        <w:rPr>
          <w:rFonts w:ascii="Times New Roman" w:hAnsi="Times New Roman" w:cs="Times New Roman"/>
          <w:sz w:val="24"/>
          <w:szCs w:val="24"/>
        </w:rPr>
        <w:t xml:space="preserve"> начале учебного года, результат</w:t>
      </w:r>
      <w:r>
        <w:rPr>
          <w:rFonts w:ascii="Times New Roman" w:hAnsi="Times New Roman" w:cs="Times New Roman"/>
          <w:sz w:val="24"/>
          <w:szCs w:val="24"/>
        </w:rPr>
        <w:t xml:space="preserve"> диа</w:t>
      </w:r>
      <w:r w:rsidR="000F6C0C">
        <w:rPr>
          <w:rFonts w:ascii="Times New Roman" w:hAnsi="Times New Roman" w:cs="Times New Roman"/>
          <w:sz w:val="24"/>
          <w:szCs w:val="24"/>
        </w:rPr>
        <w:t xml:space="preserve">гностики «Паровозик» показывает что </w:t>
      </w:r>
      <w:r w:rsidR="000F6C0C">
        <w:rPr>
          <w:rFonts w:ascii="Times New Roman" w:hAnsi="Times New Roman" w:cs="Times New Roman"/>
          <w:sz w:val="24"/>
          <w:szCs w:val="24"/>
        </w:rPr>
        <w:t>в подготовительной группе средняя</w:t>
      </w:r>
      <w:r w:rsidR="000F6C0C">
        <w:rPr>
          <w:rFonts w:ascii="Times New Roman" w:hAnsi="Times New Roman" w:cs="Times New Roman"/>
          <w:sz w:val="24"/>
          <w:szCs w:val="24"/>
        </w:rPr>
        <w:t xml:space="preserve"> степень благоприятности психического климата. Только у 50% детей позитивное психическое состояние, а у 11% детей – негативное психическое состояние средней степени.</w:t>
      </w:r>
      <w:bookmarkStart w:id="0" w:name="_GoBack"/>
      <w:bookmarkEnd w:id="0"/>
    </w:p>
    <w:sectPr w:rsidR="0032112D" w:rsidRPr="0032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72"/>
    <w:rsid w:val="000F6C0C"/>
    <w:rsid w:val="002A4D44"/>
    <w:rsid w:val="0032112D"/>
    <w:rsid w:val="00530112"/>
    <w:rsid w:val="006F1EF3"/>
    <w:rsid w:val="00797FD6"/>
    <w:rsid w:val="0086125D"/>
    <w:rsid w:val="00A65FDF"/>
    <w:rsid w:val="00AD4C72"/>
    <w:rsid w:val="00D83916"/>
    <w:rsid w:val="00E67058"/>
    <w:rsid w:val="00EB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267C-1074-4C6D-A475-6B3B04AB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A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3211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2022-04-14T07:27:00Z</dcterms:created>
  <dcterms:modified xsi:type="dcterms:W3CDTF">2022-05-16T13:24:00Z</dcterms:modified>
</cp:coreProperties>
</file>