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93" w:rsidRPr="00CC6A93" w:rsidRDefault="003B1E46" w:rsidP="003B1E46">
      <w:pPr>
        <w:spacing w:after="0" w:line="240" w:lineRule="auto"/>
        <w:outlineLvl w:val="1"/>
        <w:rPr>
          <w:rFonts w:ascii="Verdana" w:eastAsia="Times New Roman" w:hAnsi="Verdana" w:cs="Times New Roman"/>
          <w:color w:val="008000"/>
          <w:sz w:val="40"/>
          <w:szCs w:val="40"/>
          <w:u w:val="single"/>
          <w:lang w:eastAsia="ru-RU"/>
        </w:rPr>
      </w:pPr>
      <w:r>
        <w:rPr>
          <w:rFonts w:ascii="Verdana" w:eastAsia="Times New Roman" w:hAnsi="Verdana" w:cs="Times New Roman"/>
          <w:color w:val="464646"/>
          <w:sz w:val="32"/>
          <w:szCs w:val="32"/>
          <w:u w:val="single"/>
          <w:lang w:eastAsia="ru-RU"/>
        </w:rPr>
        <w:t xml:space="preserve"> </w:t>
      </w:r>
      <w:r w:rsidR="00CC6A93" w:rsidRPr="00CC6A93">
        <w:rPr>
          <w:rFonts w:ascii="Verdana" w:eastAsia="Times New Roman" w:hAnsi="Verdana" w:cs="Times New Roman"/>
          <w:color w:val="008000"/>
          <w:sz w:val="40"/>
          <w:szCs w:val="40"/>
          <w:u w:val="single"/>
          <w:lang w:eastAsia="ru-RU"/>
        </w:rPr>
        <w:t>Консультации для родителей</w:t>
      </w:r>
    </w:p>
    <w:p w:rsidR="00CC6A93" w:rsidRPr="00CC6A93" w:rsidRDefault="00CC6A93" w:rsidP="00CC6A93">
      <w:pPr>
        <w:spacing w:before="30" w:after="30" w:line="240" w:lineRule="auto"/>
        <w:ind w:left="150" w:right="150"/>
        <w:outlineLvl w:val="3"/>
        <w:rPr>
          <w:rFonts w:ascii="Verdana" w:eastAsia="Times New Roman" w:hAnsi="Verdana" w:cs="Times New Roman"/>
          <w:b/>
          <w:color w:val="464646"/>
          <w:sz w:val="36"/>
          <w:szCs w:val="36"/>
          <w:u w:val="single"/>
          <w:lang w:eastAsia="ru-RU"/>
        </w:rPr>
      </w:pPr>
      <w:r w:rsidRPr="00CC6A93">
        <w:rPr>
          <w:rFonts w:ascii="Verdana" w:eastAsia="Times New Roman" w:hAnsi="Verdana" w:cs="Times New Roman"/>
          <w:b/>
          <w:color w:val="464646"/>
          <w:sz w:val="36"/>
          <w:szCs w:val="36"/>
          <w:u w:val="single"/>
          <w:lang w:eastAsia="ru-RU"/>
        </w:rPr>
        <w:t xml:space="preserve">Капризы и упрямство детей </w:t>
      </w:r>
      <w:r w:rsidR="003B1E46">
        <w:rPr>
          <w:rFonts w:ascii="Verdana" w:eastAsia="Times New Roman" w:hAnsi="Verdana" w:cs="Times New Roman"/>
          <w:b/>
          <w:color w:val="464646"/>
          <w:sz w:val="36"/>
          <w:szCs w:val="36"/>
          <w:u w:val="single"/>
          <w:lang w:eastAsia="ru-RU"/>
        </w:rPr>
        <w:t>–</w:t>
      </w:r>
      <w:r w:rsidRPr="00CC6A93">
        <w:rPr>
          <w:rFonts w:ascii="Verdana" w:eastAsia="Times New Roman" w:hAnsi="Verdana" w:cs="Times New Roman"/>
          <w:b/>
          <w:color w:val="464646"/>
          <w:sz w:val="36"/>
          <w:szCs w:val="36"/>
          <w:u w:val="single"/>
          <w:lang w:eastAsia="ru-RU"/>
        </w:rPr>
        <w:t xml:space="preserve"> дошкольников</w:t>
      </w:r>
      <w:r w:rsidR="003B1E46">
        <w:rPr>
          <w:rFonts w:ascii="Verdana" w:eastAsia="Times New Roman" w:hAnsi="Verdana" w:cs="Times New Roman"/>
          <w:b/>
          <w:color w:val="464646"/>
          <w:sz w:val="36"/>
          <w:szCs w:val="36"/>
          <w:u w:val="single"/>
          <w:lang w:eastAsia="ru-RU"/>
        </w:rPr>
        <w:t xml:space="preserve"> </w:t>
      </w:r>
      <w:r w:rsidRPr="00CC6A93">
        <w:rPr>
          <w:rFonts w:ascii="Verdana" w:eastAsia="Times New Roman" w:hAnsi="Verdana" w:cs="Times New Roman"/>
          <w:b/>
          <w:color w:val="464646"/>
          <w:sz w:val="36"/>
          <w:szCs w:val="36"/>
          <w:u w:val="single"/>
          <w:lang w:eastAsia="ru-RU"/>
        </w:rPr>
        <w:t>их причины проявление</w:t>
      </w:r>
    </w:p>
    <w:p w:rsidR="003B1E46" w:rsidRDefault="003B1E46" w:rsidP="00CC6A93">
      <w:pPr>
        <w:spacing w:before="75" w:after="75" w:line="270" w:lineRule="atLeast"/>
        <w:ind w:firstLine="150"/>
        <w:rPr>
          <w:rFonts w:ascii="Verdana" w:eastAsia="Times New Roman" w:hAnsi="Verdana" w:cs="Times New Roman"/>
          <w:color w:val="464646"/>
          <w:sz w:val="28"/>
          <w:szCs w:val="28"/>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с:</w:t>
      </w:r>
    </w:p>
    <w:p w:rsidR="00CC6A93" w:rsidRPr="00CC6A93" w:rsidRDefault="00CC6A93" w:rsidP="003B1E46">
      <w:pPr>
        <w:numPr>
          <w:ilvl w:val="0"/>
          <w:numId w:val="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Непослушанием, выражающемся в непослушании и озорстве</w:t>
      </w:r>
    </w:p>
    <w:p w:rsidR="00CC6A93" w:rsidRPr="00CC6A93" w:rsidRDefault="00CC6A93" w:rsidP="00CC6A93">
      <w:pPr>
        <w:numPr>
          <w:ilvl w:val="0"/>
          <w:numId w:val="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Детским негативизмом, т.е. непринятием чего-либо без определённых причин.</w:t>
      </w:r>
    </w:p>
    <w:p w:rsidR="00CC6A93" w:rsidRPr="00CC6A93" w:rsidRDefault="00CC6A93" w:rsidP="00CC6A93">
      <w:pPr>
        <w:numPr>
          <w:ilvl w:val="0"/>
          <w:numId w:val="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Своеволием</w:t>
      </w:r>
    </w:p>
    <w:p w:rsidR="00CC6A93" w:rsidRPr="00CC6A93" w:rsidRDefault="00CC6A93" w:rsidP="00CC6A93">
      <w:pPr>
        <w:numPr>
          <w:ilvl w:val="0"/>
          <w:numId w:val="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Недисциплинированностью</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УПРЯМСТВО –</w:t>
      </w:r>
      <w:r w:rsidRPr="003B1E46">
        <w:rPr>
          <w:rFonts w:ascii="Verdana" w:eastAsia="Times New Roman" w:hAnsi="Verdana" w:cs="Times New Roman"/>
          <w:b/>
          <w:bCs/>
          <w:color w:val="464646"/>
          <w:sz w:val="28"/>
          <w:szCs w:val="28"/>
          <w:lang w:eastAsia="ru-RU"/>
        </w:rPr>
        <w:t> </w:t>
      </w:r>
      <w:r w:rsidRPr="00CC6A93">
        <w:rPr>
          <w:rFonts w:ascii="Verdana" w:eastAsia="Times New Roman" w:hAnsi="Verdana" w:cs="Times New Roman"/>
          <w:color w:val="464646"/>
          <w:sz w:val="28"/>
          <w:szCs w:val="28"/>
          <w:lang w:eastAsia="ru-RU"/>
        </w:rPr>
        <w:t>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CC6A93" w:rsidRPr="00CC6A93" w:rsidRDefault="00CC6A93" w:rsidP="003B1E46">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Проявления упрямства:</w:t>
      </w:r>
      <w:r w:rsidR="003B1E46">
        <w:rPr>
          <w:rFonts w:ascii="Verdana" w:eastAsia="Times New Roman" w:hAnsi="Verdana" w:cs="Times New Roman"/>
          <w:b/>
          <w:bCs/>
          <w:color w:val="464646"/>
          <w:sz w:val="28"/>
          <w:szCs w:val="28"/>
          <w:lang w:eastAsia="ru-RU"/>
        </w:rPr>
        <w:t xml:space="preserve">  </w:t>
      </w:r>
      <w:r w:rsidRPr="00CC6A93">
        <w:rPr>
          <w:rFonts w:ascii="Verdana" w:eastAsia="Times New Roman" w:hAnsi="Verdana" w:cs="Times New Roman"/>
          <w:color w:val="464646"/>
          <w:sz w:val="28"/>
          <w:szCs w:val="28"/>
          <w:lang w:eastAsia="ru-RU"/>
        </w:rPr>
        <w:t>в желании продолжить начатое действие даже в тех случаях, когда ясно, что оно бессмысленно, не приносит пользы.</w:t>
      </w:r>
    </w:p>
    <w:p w:rsidR="00CC6A93" w:rsidRPr="00CC6A93" w:rsidRDefault="00CC6A93" w:rsidP="00CC6A93">
      <w:pPr>
        <w:numPr>
          <w:ilvl w:val="0"/>
          <w:numId w:val="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О капризах мы не будем много говорить, т.к. вся информация во многом пересекается с вышесказанным.</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КАПРИЗЫ -</w:t>
      </w:r>
      <w:r w:rsidRPr="003B1E46">
        <w:rPr>
          <w:rFonts w:ascii="Verdana" w:eastAsia="Times New Roman" w:hAnsi="Verdana" w:cs="Times New Roman"/>
          <w:b/>
          <w:bCs/>
          <w:color w:val="464646"/>
          <w:sz w:val="28"/>
          <w:szCs w:val="28"/>
          <w:lang w:eastAsia="ru-RU"/>
        </w:rPr>
        <w:t> </w:t>
      </w:r>
      <w:r w:rsidRPr="00CC6A93">
        <w:rPr>
          <w:rFonts w:ascii="Verdana" w:eastAsia="Times New Roman" w:hAnsi="Verdana" w:cs="Times New Roman"/>
          <w:color w:val="464646"/>
          <w:sz w:val="28"/>
          <w:szCs w:val="28"/>
          <w:lang w:eastAsia="ru-RU"/>
        </w:rPr>
        <w:t>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Проявления капризов:</w:t>
      </w:r>
    </w:p>
    <w:p w:rsidR="00CC6A93" w:rsidRPr="00CC6A93" w:rsidRDefault="00CC6A93" w:rsidP="00CC6A93">
      <w:pPr>
        <w:numPr>
          <w:ilvl w:val="0"/>
          <w:numId w:val="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желании продолжить начатое действие даже в тех случаях, когда ясно, что оно бессмысленно, не приносит пользы.</w:t>
      </w:r>
    </w:p>
    <w:p w:rsidR="00CC6A93" w:rsidRPr="00CC6A93" w:rsidRDefault="00CC6A93" w:rsidP="00CC6A93">
      <w:pPr>
        <w:numPr>
          <w:ilvl w:val="0"/>
          <w:numId w:val="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недовольстве, раздражительности, плаче.</w:t>
      </w:r>
    </w:p>
    <w:p w:rsidR="00CC6A93" w:rsidRPr="00CC6A93" w:rsidRDefault="00CC6A93" w:rsidP="00CC6A93">
      <w:pPr>
        <w:numPr>
          <w:ilvl w:val="0"/>
          <w:numId w:val="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двигательном перевозбуждении.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Развитию капризов способствует неокрепшая нервная система.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Что необходимо знать родителям о детском упрямстве и капризности:</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Период упрямства и капризности начинается примерно с 18 месяцев.</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Как правило, эта фаза заканчивается к 3,5- 4 годам. Случайные приступы</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упрямства в более старшем возрасте – тоже вещь вполне нормальная.</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Пик упрямства приходится на 2,5- 3 года жизни.</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Мальчики упрямятся сильнее, чем девочки.</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Девочки капризничают чаще, чем мальчики.</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кризисный период приступы упрямства и капризности случаются у детей по 5 раз в день. У некоторых детей – до 19 раз!</w:t>
      </w:r>
    </w:p>
    <w:p w:rsidR="00CC6A93" w:rsidRPr="00CC6A93" w:rsidRDefault="00CC6A93" w:rsidP="00CC6A93">
      <w:pPr>
        <w:numPr>
          <w:ilvl w:val="0"/>
          <w:numId w:val="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Что могут сделать родители для преодоления упрямства и капризности у детей:</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 предавайте большого значения упрямству и капризности. Примите к сведению приступ, но не очень волнуйтесь за ребёнка.</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Во время приступа оставайтесь рядом, дайте ему почувствовать, что вы его  понимаете.</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Будьте в поведении с ребёнком настойчивы, если сказали "нет", оставайтесь и дальше при этом мнении.</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Истеричность и капризность требует зрителей, не прибегайте к помощи посторонних: "Посмотрите, какая плохая девочка, ай-яй-яй!". Ребёнку только этого и нужно.</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Исключите из арсенала грубый тон, резкость, стремление " сломить силой авторитета".</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Спокойный тон общения, без раздражительности.</w:t>
      </w:r>
    </w:p>
    <w:p w:rsidR="00CC6A93" w:rsidRPr="00CC6A93" w:rsidRDefault="00CC6A93" w:rsidP="00CC6A93">
      <w:pPr>
        <w:numPr>
          <w:ilvl w:val="0"/>
          <w:numId w:val="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Уступки имеют место быть, если они педагогически целесообразны, оправданы логикой воспитательного процесса.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Следующие моменты очень важны в предупреждении и в борьбе с упрямством и капризами. Речь пойдёт о гуманизации отношений между родителями и детьми, а именно о том, в каких случаях ребёнка нельзя наказывать и ругать, когда можно и нужно хвалить:</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1. НЕЛЬЗЯ ХВАЛИТЬ ЗА ТО, ЧТО:</w:t>
      </w:r>
    </w:p>
    <w:p w:rsidR="00CC6A93" w:rsidRPr="00CC6A93" w:rsidRDefault="00CC6A93" w:rsidP="00CC6A93">
      <w:pPr>
        <w:numPr>
          <w:ilvl w:val="0"/>
          <w:numId w:val="6"/>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достигнуто не своим трудом.</w:t>
      </w:r>
    </w:p>
    <w:p w:rsidR="00CC6A93" w:rsidRPr="00CC6A93" w:rsidRDefault="00CC6A93" w:rsidP="00CC6A93">
      <w:pPr>
        <w:numPr>
          <w:ilvl w:val="0"/>
          <w:numId w:val="6"/>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 подлежит похвале (красота, сила, ловкость, ум).</w:t>
      </w:r>
    </w:p>
    <w:p w:rsidR="00CC6A93" w:rsidRPr="00CC6A93" w:rsidRDefault="00CC6A93" w:rsidP="00CC6A93">
      <w:pPr>
        <w:numPr>
          <w:ilvl w:val="0"/>
          <w:numId w:val="6"/>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из жалости или желания понравиться.</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2. НАДО ХВАЛИТЬ:</w:t>
      </w:r>
    </w:p>
    <w:p w:rsidR="00CC6A93" w:rsidRPr="00CC6A93" w:rsidRDefault="00CC6A93" w:rsidP="00CC6A93">
      <w:pPr>
        <w:numPr>
          <w:ilvl w:val="0"/>
          <w:numId w:val="7"/>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за поступок, за свершившееся действие.</w:t>
      </w:r>
    </w:p>
    <w:p w:rsidR="00CC6A93" w:rsidRPr="00CC6A93" w:rsidRDefault="00CC6A93" w:rsidP="00CC6A93">
      <w:pPr>
        <w:numPr>
          <w:ilvl w:val="0"/>
          <w:numId w:val="7"/>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начинать сотрудничать с ребёнком всегда с похвалы, одобрения.</w:t>
      </w:r>
    </w:p>
    <w:p w:rsidR="00CC6A93" w:rsidRPr="00CC6A93" w:rsidRDefault="00CC6A93" w:rsidP="00CC6A93">
      <w:pPr>
        <w:numPr>
          <w:ilvl w:val="0"/>
          <w:numId w:val="7"/>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очень важно похвалить ребёнка с утра, как можно раньше и на ночь тоже.</w:t>
      </w:r>
    </w:p>
    <w:p w:rsidR="00CC6A93" w:rsidRPr="003B1E46" w:rsidRDefault="00CC6A93" w:rsidP="00CC6A93">
      <w:pPr>
        <w:numPr>
          <w:ilvl w:val="0"/>
          <w:numId w:val="7"/>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уметь хвалить не хваля (</w:t>
      </w:r>
      <w:r w:rsidRPr="00CC6A93">
        <w:rPr>
          <w:rFonts w:ascii="Verdana" w:eastAsia="Times New Roman" w:hAnsi="Verdana" w:cs="Times New Roman"/>
          <w:b/>
          <w:bCs/>
          <w:color w:val="464646"/>
          <w:sz w:val="28"/>
          <w:szCs w:val="28"/>
          <w:lang w:eastAsia="ru-RU"/>
        </w:rPr>
        <w:t>пример:</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попросить о помощи, совет, как у взрослого). О наказаниях необходимо остановиться более подробно.</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 1. НЕЛЬЗЯ НАКАЗЫВАТЬ И РУГАТЬ КОГДА:</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ребёнок болен, испытывает недомогание или оправился после болезни т.к. в это время психика ребёнка уязвима и реакция непредсказуема.</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когда ребёнок ест, сразу после сна и перед сном.</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во всех случаях, когда что-то не получается (</w:t>
      </w:r>
      <w:r w:rsidRPr="00CC6A93">
        <w:rPr>
          <w:rFonts w:ascii="Verdana" w:eastAsia="Times New Roman" w:hAnsi="Verdana" w:cs="Times New Roman"/>
          <w:b/>
          <w:bCs/>
          <w:color w:val="464646"/>
          <w:sz w:val="28"/>
          <w:szCs w:val="28"/>
          <w:lang w:eastAsia="ru-RU"/>
        </w:rPr>
        <w:t>пример:</w:t>
      </w:r>
      <w:r w:rsidRPr="003B1E46">
        <w:rPr>
          <w:rFonts w:ascii="Verdana" w:eastAsia="Times New Roman" w:hAnsi="Verdana" w:cs="Times New Roman"/>
          <w:b/>
          <w:bCs/>
          <w:color w:val="464646"/>
          <w:sz w:val="28"/>
          <w:szCs w:val="28"/>
          <w:lang w:eastAsia="ru-RU"/>
        </w:rPr>
        <w:t> </w:t>
      </w:r>
      <w:r w:rsidRPr="00CC6A93">
        <w:rPr>
          <w:rFonts w:ascii="Verdana" w:eastAsia="Times New Roman" w:hAnsi="Verdana" w:cs="Times New Roman"/>
          <w:color w:val="464646"/>
          <w:sz w:val="28"/>
          <w:szCs w:val="28"/>
          <w:lang w:eastAsia="ru-RU"/>
        </w:rPr>
        <w:t> когда вы торопитесь, а ребёнок не может завязать шнурки).</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после физической или душевной травмы (</w:t>
      </w:r>
      <w:r w:rsidRPr="00CC6A93">
        <w:rPr>
          <w:rFonts w:ascii="Verdana" w:eastAsia="Times New Roman" w:hAnsi="Verdana" w:cs="Times New Roman"/>
          <w:b/>
          <w:bCs/>
          <w:color w:val="464646"/>
          <w:sz w:val="28"/>
          <w:szCs w:val="28"/>
          <w:lang w:eastAsia="ru-RU"/>
        </w:rPr>
        <w:t>пример:</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ребёнок упал, вы ругаете за это, считая, что он виноват).</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когда ребёнок не справился со страхом, невнимательностью, подвижностью и т.д., но очень старался.</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когда внутренние мотивы его поступка вам не понятны.</w:t>
      </w:r>
    </w:p>
    <w:p w:rsidR="00CC6A93" w:rsidRPr="00CC6A93" w:rsidRDefault="00CC6A93" w:rsidP="00CC6A93">
      <w:pPr>
        <w:numPr>
          <w:ilvl w:val="0"/>
          <w:numId w:val="8"/>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когда вы сами не в себе.</w:t>
      </w:r>
    </w:p>
    <w:p w:rsidR="003B1E46" w:rsidRDefault="003B1E46" w:rsidP="00CC6A93">
      <w:pPr>
        <w:spacing w:before="75" w:after="75" w:line="270" w:lineRule="atLeast"/>
        <w:ind w:firstLine="150"/>
        <w:rPr>
          <w:rFonts w:ascii="Verdana" w:eastAsia="Times New Roman" w:hAnsi="Verdana" w:cs="Times New Roman"/>
          <w:b/>
          <w:bCs/>
          <w:color w:val="464646"/>
          <w:sz w:val="28"/>
          <w:szCs w:val="28"/>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lastRenderedPageBreak/>
        <w:t>7 ПРАВИЛ НАКАЗАНИЯ:</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наказание не должно вредить здоровью.</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если есть сомнения, то лучше не наказывать (пример: вы не уверены, что проступок совершил именно ваш ребёнок, или вы сомневаетесь в том что совершённое действие вообще достойно наказания, т.е. наказывать "на всякий случай" нельзя.</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за 1 проступок – одно наказание (нельзя припоминать старые грехи).</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лучше не наказывать, чем наказывать с опозданием.</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надо наказывать и вскоре прощать.</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если ребёнок считает, что вы несправедливы, то не будет эффекта, поэтому важно объяснить ребенку, за что и почему он наказан.</w:t>
      </w:r>
    </w:p>
    <w:p w:rsidR="00CC6A93" w:rsidRPr="00CC6A93" w:rsidRDefault="00CC6A93" w:rsidP="00CC6A93">
      <w:pPr>
        <w:numPr>
          <w:ilvl w:val="0"/>
          <w:numId w:val="9"/>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ребёнок не должен бояться наказания.</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8D4103" w:rsidRDefault="003B1E46">
      <w:pPr>
        <w:rPr>
          <w:rFonts w:ascii="Arial" w:eastAsia="Times New Roman" w:hAnsi="Arial" w:cs="Arial"/>
          <w:color w:val="666600"/>
          <w:sz w:val="28"/>
          <w:szCs w:val="28"/>
          <w:lang w:eastAsia="ru-RU"/>
        </w:rPr>
      </w:pPr>
      <w:r w:rsidRPr="003B1E46">
        <w:rPr>
          <w:rFonts w:ascii="Arial" w:eastAsia="Times New Roman" w:hAnsi="Arial" w:cs="Arial"/>
          <w:color w:val="666600"/>
          <w:sz w:val="28"/>
          <w:szCs w:val="28"/>
          <w:lang w:eastAsia="ru-RU"/>
        </w:rPr>
        <w:t xml:space="preserve"> </w:t>
      </w:r>
    </w:p>
    <w:p w:rsidR="003B1E46" w:rsidRDefault="003B1E46">
      <w:pPr>
        <w:rPr>
          <w:rFonts w:ascii="Arial" w:eastAsia="Times New Roman" w:hAnsi="Arial" w:cs="Arial"/>
          <w:color w:val="666600"/>
          <w:sz w:val="28"/>
          <w:szCs w:val="28"/>
          <w:lang w:eastAsia="ru-RU"/>
        </w:rPr>
      </w:pPr>
    </w:p>
    <w:p w:rsidR="003B1E46" w:rsidRDefault="003B1E46">
      <w:pPr>
        <w:rPr>
          <w:rFonts w:ascii="Arial" w:eastAsia="Times New Roman" w:hAnsi="Arial" w:cs="Arial"/>
          <w:color w:val="666600"/>
          <w:sz w:val="28"/>
          <w:szCs w:val="28"/>
          <w:lang w:eastAsia="ru-RU"/>
        </w:rPr>
      </w:pPr>
    </w:p>
    <w:p w:rsidR="003B1E46" w:rsidRDefault="003B1E46">
      <w:pPr>
        <w:rPr>
          <w:rFonts w:ascii="Arial" w:eastAsia="Times New Roman" w:hAnsi="Arial" w:cs="Arial"/>
          <w:color w:val="666600"/>
          <w:sz w:val="28"/>
          <w:szCs w:val="28"/>
          <w:lang w:eastAsia="ru-RU"/>
        </w:rPr>
      </w:pPr>
    </w:p>
    <w:p w:rsidR="003B1E46" w:rsidRDefault="003B1E46">
      <w:pPr>
        <w:rPr>
          <w:rFonts w:ascii="Arial" w:eastAsia="Times New Roman" w:hAnsi="Arial" w:cs="Arial"/>
          <w:color w:val="666600"/>
          <w:sz w:val="28"/>
          <w:szCs w:val="28"/>
          <w:lang w:eastAsia="ru-RU"/>
        </w:rPr>
      </w:pPr>
    </w:p>
    <w:p w:rsidR="003B1E46" w:rsidRDefault="003B1E46">
      <w:pPr>
        <w:rPr>
          <w:rFonts w:ascii="Arial" w:eastAsia="Times New Roman" w:hAnsi="Arial" w:cs="Arial"/>
          <w:color w:val="666600"/>
          <w:sz w:val="28"/>
          <w:szCs w:val="28"/>
          <w:lang w:eastAsia="ru-RU"/>
        </w:rPr>
      </w:pPr>
    </w:p>
    <w:p w:rsidR="003B1E46" w:rsidRDefault="003B1E46">
      <w:pPr>
        <w:rPr>
          <w:rFonts w:ascii="Arial" w:eastAsia="Times New Roman" w:hAnsi="Arial" w:cs="Arial"/>
          <w:color w:val="666600"/>
          <w:sz w:val="28"/>
          <w:szCs w:val="28"/>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CC6A93" w:rsidRPr="00CC6A93" w:rsidRDefault="00CC6A93"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r w:rsidRPr="00CC6A93">
        <w:rPr>
          <w:rFonts w:ascii="Verdana" w:eastAsia="Times New Roman" w:hAnsi="Verdana" w:cs="Times New Roman"/>
          <w:color w:val="008000"/>
          <w:sz w:val="28"/>
          <w:szCs w:val="28"/>
          <w:u w:val="single"/>
          <w:lang w:eastAsia="ru-RU"/>
        </w:rPr>
        <w:t>Консультации для родителей</w:t>
      </w:r>
    </w:p>
    <w:p w:rsidR="00CC6A93" w:rsidRPr="00CC6A93" w:rsidRDefault="00CC6A93" w:rsidP="00CC6A93">
      <w:pPr>
        <w:spacing w:before="30" w:after="30" w:line="240" w:lineRule="auto"/>
        <w:ind w:left="150" w:right="150"/>
        <w:outlineLvl w:val="3"/>
        <w:rPr>
          <w:rFonts w:ascii="Verdana" w:eastAsia="Times New Roman" w:hAnsi="Verdana" w:cs="Times New Roman"/>
          <w:b/>
          <w:color w:val="464646"/>
          <w:sz w:val="36"/>
          <w:szCs w:val="36"/>
          <w:u w:val="single"/>
          <w:lang w:eastAsia="ru-RU"/>
        </w:rPr>
      </w:pPr>
      <w:r w:rsidRPr="00CC6A93">
        <w:rPr>
          <w:rFonts w:ascii="Verdana" w:eastAsia="Times New Roman" w:hAnsi="Verdana" w:cs="Times New Roman"/>
          <w:b/>
          <w:color w:val="464646"/>
          <w:sz w:val="36"/>
          <w:szCs w:val="36"/>
          <w:u w:val="single"/>
          <w:lang w:eastAsia="ru-RU"/>
        </w:rPr>
        <w:lastRenderedPageBreak/>
        <w:t>Влияние родительских установок на развитие детей.</w:t>
      </w:r>
    </w:p>
    <w:p w:rsidR="00CC6A93" w:rsidRPr="00CC6A93" w:rsidRDefault="003B1E46" w:rsidP="00E6027C">
      <w:pPr>
        <w:spacing w:after="150" w:line="240" w:lineRule="auto"/>
        <w:rPr>
          <w:rFonts w:ascii="Verdana" w:eastAsia="Times New Roman" w:hAnsi="Verdana" w:cs="Times New Roman"/>
          <w:color w:val="464646"/>
          <w:sz w:val="28"/>
          <w:szCs w:val="28"/>
          <w:lang w:eastAsia="ru-RU"/>
        </w:rPr>
      </w:pPr>
      <w:r w:rsidRPr="00E6027C">
        <w:rPr>
          <w:rFonts w:ascii="Arial" w:eastAsia="Times New Roman" w:hAnsi="Arial" w:cs="Arial"/>
          <w:b/>
          <w:color w:val="666600"/>
          <w:sz w:val="36"/>
          <w:szCs w:val="36"/>
          <w:lang w:eastAsia="ru-RU"/>
        </w:rPr>
        <w:t xml:space="preserve"> </w:t>
      </w:r>
      <w:r w:rsidR="00CC6A93" w:rsidRPr="00CC6A93">
        <w:rPr>
          <w:rFonts w:ascii="Verdana" w:eastAsia="Times New Roman" w:hAnsi="Verdana" w:cs="Times New Roman"/>
          <w:color w:val="464646"/>
          <w:sz w:val="28"/>
          <w:szCs w:val="28"/>
          <w:lang w:eastAsia="ru-RU"/>
        </w:rPr>
        <w:t>Душевная жизнь человека чрезвычайно сложна, т.к. психика состоит из двух взаимоопределяющих составных: осознаваемое и несознаваемое – сознание и подсознание.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неосознаваемой сфере очень важное значение имеет фиксированное отношение к себе, к другим и к жизни в целом. Определяют это установки и психологическая защита. Родителям особенно важно понять, какую роль в эмоционально-личностном развитии ребёнка играют родительские установки. Бесспорно, родители -  самые значимые и любимые для ребёнка люди. Авторитет, особенно на самых ранних этапах психоэмоционального развития, непререкаем и абсолютен. Вера в непогрешимость, правоту и справедливость родителей у ребёнка непоколебима: "Мама сказала….", "Папа велел…" и т.д.</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отличие от сформировавшейся личности, ребёнок 3-4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Установки возникают повседневно. Они случайны, слабы, другие принципиальны, постоянны и сильны, формируются с раннего детства, и, чем раньше они усвоены, тем сильнее их действие. Раз возникнув, установка не исчезает и в благоприятный  для неё момент жизни ребёнка воздействует на его поведения и чувства. Оружием против негативной установки может стать только контрустановка, причём постоянно подкрепляемая положительными проявлениями со стороны родителей и окружающих. Например, контрустановка "Ты всё можешь" победит установку "Неумеха, ничего у тебя не получается", но только в том случае, если ребёнок будет действительно </w:t>
      </w:r>
      <w:r w:rsidRPr="00CC6A93">
        <w:rPr>
          <w:rFonts w:ascii="Verdana" w:eastAsia="Times New Roman" w:hAnsi="Verdana" w:cs="Times New Roman"/>
          <w:color w:val="464646"/>
          <w:sz w:val="28"/>
          <w:szCs w:val="28"/>
          <w:lang w:eastAsia="ru-RU"/>
        </w:rPr>
        <w:lastRenderedPageBreak/>
        <w:t>получать подтверждение своим способностям в реальной деятельности (рисование, лепка, пение и т.д.).</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пословицы и поговорки, сказки и басни с мудрым адаптационным смыслом, где добро побеждает зло, где важны стойкость, вера в себя и свои силы.</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Ниже приведена таблица наиболее часто встречающихся негативных родительских установок. Обратите внимание на те последствия, которые они могут иметь для личности ребенка, и научитесь выдвигать контрустановки. Вспомните, не слышали ли вы нечто похожее от своих родителей? Не стали ли некоторые из них тормозящими указателями на вашем жизненном пути?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Проанализируйте, какие директивы, оценки и установки вы даёте своим детям. Сделайте так, чтобы негативных было очень мало, научитесь трансформировать их в позитивные, развивающие в ребёнке веру в себя, богатство и яркость эмоционального мира.</w:t>
      </w:r>
    </w:p>
    <w:tbl>
      <w:tblPr>
        <w:tblW w:w="5484" w:type="pct"/>
        <w:tblCellMar>
          <w:top w:w="15" w:type="dxa"/>
          <w:left w:w="15" w:type="dxa"/>
          <w:bottom w:w="15" w:type="dxa"/>
          <w:right w:w="15" w:type="dxa"/>
        </w:tblCellMar>
        <w:tblLook w:val="04A0"/>
      </w:tblPr>
      <w:tblGrid>
        <w:gridCol w:w="2851"/>
        <w:gridCol w:w="3969"/>
        <w:gridCol w:w="2976"/>
      </w:tblGrid>
      <w:tr w:rsidR="00CC6A93" w:rsidRPr="00CC6A93" w:rsidTr="00E6027C">
        <w:tc>
          <w:tcPr>
            <w:tcW w:w="3481" w:type="pct"/>
            <w:gridSpan w:val="2"/>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НЕГАТИВНЫЕ УСТАНОВКИ</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ПОЗИТИВНЫЕ УСТАНОВКИ</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Сказав так:</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подумайте о последствиях</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и вовремя исправьтесь</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 будешь слушаться, с тобой никто дружить не будет…".</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Замкнутость, отчуждённость, угодливость, безынициативность, подчиняемость, приверженность стереотипному поведению.</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"Будь собой, у каждого  в жизни будут друзья!".</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"Горе ты моё!"</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Чувство вины, низкая </w:t>
            </w:r>
            <w:r w:rsidRPr="00CC6A93">
              <w:rPr>
                <w:rFonts w:ascii="Verdana" w:eastAsia="Times New Roman" w:hAnsi="Verdana" w:cs="Times New Roman"/>
                <w:color w:val="464646"/>
                <w:sz w:val="28"/>
                <w:szCs w:val="28"/>
                <w:lang w:eastAsia="ru-RU"/>
              </w:rPr>
              <w:lastRenderedPageBreak/>
              <w:t>самооценка, враждебное отношение к окружающим, отчуждение, конфликты с родителями.</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 xml:space="preserve">"Счастье ты моё, </w:t>
            </w:r>
            <w:r w:rsidRPr="00CC6A93">
              <w:rPr>
                <w:rFonts w:ascii="Verdana" w:eastAsia="Times New Roman" w:hAnsi="Verdana" w:cs="Times New Roman"/>
                <w:color w:val="464646"/>
                <w:sz w:val="28"/>
                <w:szCs w:val="28"/>
                <w:lang w:eastAsia="ru-RU"/>
              </w:rPr>
              <w:lastRenderedPageBreak/>
              <w:t>радость моя!"</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"Плакса-Вакса, нытик, пискля!"</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Сдерживание эмоций, внутренняя озлобленность, тревожность, глубокое переживание даже незначительных проблем, страхи, повышенное эмоциональное напряжение.</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"Поплачь, будет легче…".</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"Вот дурашка, всё готов раздать…".</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Низкая самооценка, жадность, накопительство, трудности в общении со сверстниками, эгоизм.</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"Молодец, что делишься с другими!".</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 твоего ума дело!".</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Низкая самооценка, задержки в психическом развитии, отсутствие своего мнения, робость, отчуждённость, конфликты с родителями.</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"А ты как думаешь?".</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"Ты совсем, как твой папа (мама)…".</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Трудности в общении с родителями, идентификация с родительским поведением, неадекватная самооценка, упрямство, повторение поведения родителя</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"Папа у нас замечательный человек!" "Мама у нас умница!".</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"Ничего не умеешь делать, неумейка!".</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Неуверенность в своих силах, низкая самооценка, страхи, задержки психического развития, безынициативность, низкая мотивация к </w:t>
            </w:r>
            <w:r w:rsidRPr="00CC6A93">
              <w:rPr>
                <w:rFonts w:ascii="Verdana" w:eastAsia="Times New Roman" w:hAnsi="Verdana" w:cs="Times New Roman"/>
                <w:color w:val="464646"/>
                <w:sz w:val="28"/>
                <w:szCs w:val="28"/>
                <w:lang w:eastAsia="ru-RU"/>
              </w:rPr>
              <w:lastRenderedPageBreak/>
              <w:t>достижению.</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"Попробуй ещё, у тебя обязательно получится!".</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"Не кричи так, оглохнешь!"</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Скрытая агрессивность, повышенное психоэмоциональное напряжение, болезни горла и ушей, конфликтность.</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"Скажи мне на ушко, давай пошепчемся…!".</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"Неряха, грязнуля!".</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Чувство вины, страхи, рассеянность, невнимание к себе и своей внешности, неразборчивость в выборе друзей.</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"Как приятно на тебя смотреть, когда ты чист и аккуратен!"</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w:t>
            </w:r>
            <w:r w:rsidRPr="00CC6A93">
              <w:rPr>
                <w:rFonts w:ascii="Verdana" w:eastAsia="Times New Roman" w:hAnsi="Verdana" w:cs="Times New Roman"/>
                <w:color w:val="464646"/>
                <w:sz w:val="28"/>
                <w:szCs w:val="28"/>
                <w:lang w:eastAsia="ru-RU"/>
              </w:rPr>
              <w:t>Противная девчонка, все они капризули!" (мальчику о девочке). "Негодник, все мальчики забияки и драчуны!" (девочке о мальчике).</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Нарушения в психосексуальном развитии, осложнения в межполовом общении, трудности в выборе друга противоположного пола.</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"Все люди равны, но в то же время ни один не похож на другого".</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w:t>
            </w:r>
            <w:r w:rsidRPr="00CC6A93">
              <w:rPr>
                <w:rFonts w:ascii="Verdana" w:eastAsia="Times New Roman" w:hAnsi="Verdana" w:cs="Times New Roman"/>
                <w:color w:val="464646"/>
                <w:sz w:val="28"/>
                <w:szCs w:val="28"/>
                <w:lang w:eastAsia="ru-RU"/>
              </w:rPr>
              <w:t>Ты плохой, обижаешь маму, я уйду от тебя к другому ребёнку!".</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Чувство вины, страхи, тревожность, ощущение одиночества, нарушение сна, отчуждение от родителей, "уход" в себя или "уход" от родителей.</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"Я никогда тебя не оставлю, ты самый любимый!".</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w:t>
            </w:r>
            <w:r w:rsidRPr="00CC6A93">
              <w:rPr>
                <w:rFonts w:ascii="Verdana" w:eastAsia="Times New Roman" w:hAnsi="Verdana" w:cs="Times New Roman"/>
                <w:color w:val="464646"/>
                <w:sz w:val="28"/>
                <w:szCs w:val="28"/>
                <w:lang w:eastAsia="ru-RU"/>
              </w:rPr>
              <w:t>Жизнь очень трудна: вырастешь – узнаешь…!"</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Недоверчивость, трусость, безволие, покорность судьбе, неумение преодолевать препятствия, склонность к несчастным  случаям, подозрительность, пессимизм.</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"Жизнь интересна и прекрасна! Всё будет хорошо!".</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"Уйди с глаз моих, встань в угол!"</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Нарушения взаимоотношений с родителями, "уход" от них, скрытность, </w:t>
            </w:r>
            <w:r w:rsidRPr="00CC6A93">
              <w:rPr>
                <w:rFonts w:ascii="Verdana" w:eastAsia="Times New Roman" w:hAnsi="Verdana" w:cs="Times New Roman"/>
                <w:color w:val="464646"/>
                <w:sz w:val="28"/>
                <w:szCs w:val="28"/>
                <w:lang w:eastAsia="ru-RU"/>
              </w:rPr>
              <w:lastRenderedPageBreak/>
              <w:t>недоверие, озлобленность, агрессивность.</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"Иди ко мне, давай во всём разберёмся вместе!"</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"Не ешь много сладкого, а то зубки будут болеть, и будешь то-о-ол-стая!".</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Проблемы с излишним весом, больные зубы, самоограничение, низкая самооценка, неприятие себя.</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"Давай немного оставим папе (маме) ит.д."</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"Все вокруг обманщики, надейся только на себя!"</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Трудности в общении, подозрительность, завышенная самооценка, страхи, проблемы сверконтроля, ощущение одиночества и тревоги.</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"На свете много добрых людей, готовых тебе помочь…".</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"Ах ты, гадкий утёнок! И в кого ты такой некрасивый!".</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Недовольство своей внешностью, застенчивость, нарушения в общении, чувство беззащитности, проблемы с родителями, низкая самооценка, неуверенность в своих силах и возможностях.</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"Как ты мне нравишься!".</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"Нельзя ничего самому делать, спрашивай разрешения у старших!".</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Робость, страхи, неуверенность в себе, безынициативность, боязнь старших, несамостоятельность, нерешительность, зависимость от чужого мнения, тревожность.</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"Смелее, ты всё можешь сам!".</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"Всегда ты не вовремя подожди…".</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Отчуждённость, скрытность, излишняя самостоятельность, ощущение беззащитности, ненужности, "уход" в себя", повышенное психоэмоциональное напряжение.</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"Давай, я тебе помогу!"</w:t>
            </w:r>
          </w:p>
        </w:tc>
      </w:tr>
      <w:tr w:rsidR="00CC6A93" w:rsidRPr="00CC6A93" w:rsidTr="00E6027C">
        <w:tc>
          <w:tcPr>
            <w:tcW w:w="1455"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"Никого не бойся, </w:t>
            </w:r>
            <w:r w:rsidRPr="00CC6A93">
              <w:rPr>
                <w:rFonts w:ascii="Verdana" w:eastAsia="Times New Roman" w:hAnsi="Verdana" w:cs="Times New Roman"/>
                <w:color w:val="464646"/>
                <w:sz w:val="28"/>
                <w:szCs w:val="28"/>
                <w:lang w:eastAsia="ru-RU"/>
              </w:rPr>
              <w:lastRenderedPageBreak/>
              <w:t>никому не уступай, всем давай сдачу!".</w:t>
            </w:r>
          </w:p>
        </w:tc>
        <w:tc>
          <w:tcPr>
            <w:tcW w:w="2026"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 xml:space="preserve">Отсутствие самоконтроля, </w:t>
            </w:r>
            <w:r w:rsidRPr="00CC6A93">
              <w:rPr>
                <w:rFonts w:ascii="Verdana" w:eastAsia="Times New Roman" w:hAnsi="Verdana" w:cs="Times New Roman"/>
                <w:color w:val="464646"/>
                <w:sz w:val="28"/>
                <w:szCs w:val="28"/>
                <w:lang w:eastAsia="ru-RU"/>
              </w:rPr>
              <w:lastRenderedPageBreak/>
              <w:t>агрессивность, отсутствие поведенческой гибкости, сложности в общении, проблемы со сверстниками, ощущение вседозволенности.</w:t>
            </w:r>
          </w:p>
        </w:tc>
        <w:tc>
          <w:tcPr>
            <w:tcW w:w="1519" w:type="pct"/>
            <w:tcBorders>
              <w:top w:val="single" w:sz="6" w:space="0" w:color="464646"/>
              <w:left w:val="single" w:sz="6" w:space="0" w:color="464646"/>
              <w:bottom w:val="single" w:sz="6" w:space="0" w:color="464646"/>
              <w:right w:val="single" w:sz="6" w:space="0" w:color="464646"/>
            </w:tcBorders>
            <w:vAlign w:val="center"/>
            <w:hideMark/>
          </w:tcPr>
          <w:p w:rsidR="00CC6A93" w:rsidRPr="00CC6A93" w:rsidRDefault="00CC6A93" w:rsidP="00CC6A93">
            <w:pPr>
              <w:spacing w:after="0" w:line="240" w:lineRule="auto"/>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 xml:space="preserve">"Держи себя в </w:t>
            </w:r>
            <w:r w:rsidRPr="00CC6A93">
              <w:rPr>
                <w:rFonts w:ascii="Verdana" w:eastAsia="Times New Roman" w:hAnsi="Verdana" w:cs="Times New Roman"/>
                <w:color w:val="464646"/>
                <w:sz w:val="28"/>
                <w:szCs w:val="28"/>
                <w:lang w:eastAsia="ru-RU"/>
              </w:rPr>
              <w:lastRenderedPageBreak/>
              <w:t>руках, уважай людей!".</w:t>
            </w:r>
          </w:p>
        </w:tc>
      </w:tr>
    </w:tbl>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Естественно, список установок может быть значительно больше. Составьте свой собственный и попытайтесь найти контрустановки, это очень полезное занятие, ведь сказанное, казалось бы, невзначай и не со зла, может "всплыть" в будущем и отрицательно повлиять на психоэмоциональное благополучие ребёнка, его поведение, а нередко и на его жизненный сценарий.</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Как часто вы говорите детям:</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Я сейчас занят(а)…</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Посмотри, что ты натворил!!!</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Как всегда неправильно!</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Когда же ты научишься!</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Сколько раз тебе можно повторять!</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Ты сведёшь меня с ума!</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бы ты без меня делал!</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Вечно ты во всё лезешь!</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Уйди от меня!</w:t>
      </w:r>
    </w:p>
    <w:p w:rsidR="00CC6A93" w:rsidRPr="00CC6A93" w:rsidRDefault="00CC6A93" w:rsidP="00CC6A93">
      <w:pPr>
        <w:numPr>
          <w:ilvl w:val="0"/>
          <w:numId w:val="10"/>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Встань в угол!</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Все эти "словечки" крепко зацепляются в подсознании ребёнка, и потом не удивляйтесь, если вам не нравится, что ребёнок отдалился от вас, стал скрытен, ленив, недоверчив, неуверен в себе.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А эти слова ласкают душу ребёнка:</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Ты самый любимый!</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Ты очень многое можешь!</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бы мы без тебя делали?!</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Иди ко мне!</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Садись с нами…!</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Я помогу тебе…</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Я радуюсь твоим успехам!</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бы не случилось, наш дом – наша крепость.</w:t>
      </w:r>
    </w:p>
    <w:p w:rsidR="00CC6A93" w:rsidRPr="00CC6A93" w:rsidRDefault="00CC6A93" w:rsidP="00CC6A93">
      <w:pPr>
        <w:numPr>
          <w:ilvl w:val="0"/>
          <w:numId w:val="11"/>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Расскажи мне, что с тобой…</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Чувства вины и стыда ни в коей мере не помогут ребёнку стать здоровым и счастливым. Не стоит делать его жизнь унылой, иногда ребёнку вовсе не нужна оценка его поведения и поступков, его просто надо успокоить. Сам ребёнок – не беспомощная "соломинка на ветру", не робкая травинка на асфальте, которая боится, что на неё наступят. Дети от природы наделены огромным запасом инстинктов, чувств и форм поведения, которые помогут им быть активными, энергичными и жизнестойкими. Многое в процессе воспитания детей зависит не только от опыта и знаний родителей, но и от их умения чувствовать и догадываться!</w:t>
      </w:r>
    </w:p>
    <w:p w:rsidR="00CC6A93" w:rsidRPr="00CC6A93" w:rsidRDefault="003B1E46" w:rsidP="00CC6A93">
      <w:pPr>
        <w:spacing w:after="0" w:line="240" w:lineRule="auto"/>
        <w:rPr>
          <w:rFonts w:ascii="Times New Roman" w:eastAsia="Times New Roman" w:hAnsi="Times New Roman" w:cs="Times New Roman"/>
          <w:sz w:val="28"/>
          <w:szCs w:val="28"/>
          <w:lang w:eastAsia="ru-RU"/>
        </w:rPr>
      </w:pPr>
      <w:r w:rsidRPr="00E6027C">
        <w:rPr>
          <w:rFonts w:ascii="Arial" w:eastAsia="Times New Roman" w:hAnsi="Arial" w:cs="Arial"/>
          <w:color w:val="666600"/>
          <w:sz w:val="28"/>
          <w:szCs w:val="28"/>
          <w:lang w:eastAsia="ru-RU"/>
        </w:rPr>
        <w:t xml:space="preserve"> </w:t>
      </w:r>
    </w:p>
    <w:p w:rsidR="00CC6A93" w:rsidRPr="00CC6A93" w:rsidRDefault="00CC6A93"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Pr="00E6027C"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Pr="00E6027C"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3B1E46" w:rsidRDefault="003B1E46"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p>
    <w:p w:rsidR="00CC6A93" w:rsidRPr="00CC6A93" w:rsidRDefault="00CC6A93" w:rsidP="00CC6A93">
      <w:pPr>
        <w:spacing w:before="30" w:after="30" w:line="240" w:lineRule="auto"/>
        <w:ind w:left="150" w:right="150"/>
        <w:outlineLvl w:val="2"/>
        <w:rPr>
          <w:rFonts w:ascii="Verdana" w:eastAsia="Times New Roman" w:hAnsi="Verdana" w:cs="Times New Roman"/>
          <w:color w:val="008000"/>
          <w:sz w:val="28"/>
          <w:szCs w:val="28"/>
          <w:u w:val="single"/>
          <w:lang w:eastAsia="ru-RU"/>
        </w:rPr>
      </w:pPr>
      <w:r w:rsidRPr="00CC6A93">
        <w:rPr>
          <w:rFonts w:ascii="Verdana" w:eastAsia="Times New Roman" w:hAnsi="Verdana" w:cs="Times New Roman"/>
          <w:color w:val="008000"/>
          <w:sz w:val="28"/>
          <w:szCs w:val="28"/>
          <w:u w:val="single"/>
          <w:lang w:eastAsia="ru-RU"/>
        </w:rPr>
        <w:lastRenderedPageBreak/>
        <w:t>Консультации для родителей</w:t>
      </w:r>
    </w:p>
    <w:p w:rsidR="00CC6A93" w:rsidRPr="00CC6A93" w:rsidRDefault="00CC6A93" w:rsidP="003B1E46">
      <w:pPr>
        <w:spacing w:before="30" w:after="30" w:line="240" w:lineRule="auto"/>
        <w:ind w:left="150" w:right="150"/>
        <w:outlineLvl w:val="3"/>
        <w:rPr>
          <w:rFonts w:ascii="Verdana" w:eastAsia="Times New Roman" w:hAnsi="Verdana" w:cs="Times New Roman"/>
          <w:b/>
          <w:color w:val="464646"/>
          <w:sz w:val="40"/>
          <w:szCs w:val="40"/>
          <w:u w:val="single"/>
          <w:lang w:eastAsia="ru-RU"/>
        </w:rPr>
      </w:pPr>
      <w:r w:rsidRPr="00CC6A93">
        <w:rPr>
          <w:rFonts w:ascii="Verdana" w:eastAsia="Times New Roman" w:hAnsi="Verdana" w:cs="Times New Roman"/>
          <w:b/>
          <w:color w:val="464646"/>
          <w:sz w:val="40"/>
          <w:szCs w:val="40"/>
          <w:u w:val="single"/>
          <w:lang w:eastAsia="ru-RU"/>
        </w:rPr>
        <w:t>Особенности психологии дошкольников</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u w:val="single"/>
          <w:lang w:eastAsia="ru-RU"/>
        </w:rPr>
        <w:t>Дошкольное детство</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 короткий промежуток в жизни человека, всего первые семь лет. Но именно в этот период происходит отделение ребёнка от взрослого, превращение беспомощного младенца в относительно самостоятельную, активную личность.</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u w:val="single"/>
          <w:lang w:eastAsia="ru-RU"/>
        </w:rPr>
        <w:t>Психологические особенности дошкольного возраста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u w:val="single"/>
          <w:lang w:eastAsia="ru-RU"/>
        </w:rPr>
        <w:t>Ведущая деятельность</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 игра, освоение норм поведения и деятельности людей.</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1 году ребёнок использует 7 – 14 слов, сосредоточено занимается одним делом до 15 минут, усваивает смысл слова «нельзя», начинает ходить (± 2 месяца).</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1,5 годам словарный запас ребёнка составляет 30 – 40 слов, он хорошо ходит, кушает и узнаёт и показывает изображения предметов на картинках, хорошо понимая обращённую к нему речь. Основные вопросы ребёнка: что? кто?</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2 годам словарный запас – 300 – 400 слов, основные вопросы ребёнка: что это? кто это? Осваивает существительные, местоимения, прилагательные, наречия, глаголы. Формируется фразовая речь (у девочек часто к 1,5 годам). Наличие вопросов свидетельствует о «хорошем» умственном развитии ребёнка. Рисует линии, зажав карандаш в кулаке, строит башню из кубиков.</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2,5 годам словарный запас составляет порядка 1000 слов. Появляются ориентировочные вопросы: где? куда? откуда? когда? В этом возрасте задержка речевого развития должна настораживать в отношении подозрения на задержку психического развития или глухоту.</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К 3 годам появляется вопрос вопросов – Почему? Ребёнок пересказывает услышанное и увиденное, если ему помочь наводящими вопросами. Использует </w:t>
      </w:r>
      <w:r w:rsidRPr="00CC6A93">
        <w:rPr>
          <w:rFonts w:ascii="Verdana" w:eastAsia="Times New Roman" w:hAnsi="Verdana" w:cs="Times New Roman"/>
          <w:color w:val="464646"/>
          <w:sz w:val="28"/>
          <w:szCs w:val="28"/>
          <w:lang w:eastAsia="ru-RU"/>
        </w:rPr>
        <w:lastRenderedPageBreak/>
        <w:t>сложносочинённые и даже сложноподчинённые предложения, что свидетельствует об усложнении его мышления.</w:t>
      </w:r>
      <w:r w:rsidRPr="00CC6A93">
        <w:rPr>
          <w:rFonts w:ascii="Verdana" w:eastAsia="Times New Roman" w:hAnsi="Verdana" w:cs="Times New Roman"/>
          <w:color w:val="464646"/>
          <w:sz w:val="28"/>
          <w:szCs w:val="28"/>
          <w:lang w:eastAsia="ru-RU"/>
        </w:rPr>
        <w:br/>
        <w:t>Понимает, что такое один, мало, много. По одной характерной детали может узнать целое: по ушам – зайца, по хоботу – слона.</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3.5 годам осваивает конструирование, появляются элементы планирования. Появляются элементы сюжетно-ролевой игры с предметами и несколько позже – со сверстниками. Ребёнок эмоционален: самолюбии, обидчив, радостен, печален, доброжелателен, завистлив, способен к сочувствию.</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3 – 4 года – самоутверждение; возможные реакции: непослушание, упрямство, негативизм, строптивость, «обзывание взрослых» («Я сам», нарциссизм – восхваляет себя). Игры в одиночку (предметные, конструкторские, сюжетно-ролевые игры).</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4 годам способен понять то, что ещё не видел сам, но о чём ему толково рассказали. Сочиняет простой, но достаточно подробный рассказ по картинке, осмысленно заканчивает начатое взрослыми предложение, способен к обобщению. Основной вопрос: почему? Появляется сюжетно-ролевая игра со сверстниками. Может заниматься одним делом до 40 – 50 минут.</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4,5 годам способен ставить цель и планировать её достижение. Задаёт вопрос: зачем?</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 5 годам ребёнок умеет назвать свою фамилию, имя, отчество, возраст, адрес, транспорт, идущий к дому. Умеет пользоваться конструктором, собрать игрушку по схеме. Может нарисовать человека со всеми основными частями тела.</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 5,5 лет ребёнку доступны все виды обучения, он в принципе готов к обучению.</w:t>
      </w:r>
    </w:p>
    <w:p w:rsidR="00CC6A93" w:rsidRPr="00CC6A93" w:rsidRDefault="00CC6A93" w:rsidP="00CC6A93">
      <w:pPr>
        <w:numPr>
          <w:ilvl w:val="0"/>
          <w:numId w:val="12"/>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5-6 лет гармонизация отношений со взрослыми, повышенная потребность в любви, нежности со стороны родителей, развитие чувства любви, привязанности к родителям – критический возраст для формирования способности любить другого человека</w:t>
      </w:r>
    </w:p>
    <w:p w:rsidR="00CC6A93" w:rsidRPr="00CC6A93" w:rsidRDefault="003B1E46" w:rsidP="00CC6A93">
      <w:pPr>
        <w:spacing w:before="75" w:after="150" w:line="240" w:lineRule="atLeast"/>
        <w:ind w:firstLine="150"/>
        <w:rPr>
          <w:rFonts w:ascii="Arial" w:eastAsia="Times New Roman" w:hAnsi="Arial" w:cs="Arial"/>
          <w:color w:val="666600"/>
          <w:sz w:val="28"/>
          <w:szCs w:val="28"/>
          <w:lang w:eastAsia="ru-RU"/>
        </w:rPr>
      </w:pPr>
      <w:r w:rsidRPr="003B1E46">
        <w:rPr>
          <w:rFonts w:ascii="Arial" w:eastAsia="Times New Roman" w:hAnsi="Arial" w:cs="Arial"/>
          <w:color w:val="666600"/>
          <w:sz w:val="28"/>
          <w:szCs w:val="28"/>
          <w:lang w:eastAsia="ru-RU"/>
        </w:rPr>
        <w:t xml:space="preserve"> </w:t>
      </w:r>
    </w:p>
    <w:p w:rsidR="00CC6A93" w:rsidRPr="00CC6A93" w:rsidRDefault="00CC6A93" w:rsidP="00CC6A93">
      <w:pPr>
        <w:spacing w:before="30" w:after="30" w:line="240" w:lineRule="auto"/>
        <w:ind w:left="150" w:right="150"/>
        <w:outlineLvl w:val="2"/>
        <w:rPr>
          <w:rFonts w:ascii="Verdana" w:eastAsia="Times New Roman" w:hAnsi="Verdana" w:cs="Times New Roman"/>
          <w:color w:val="008000"/>
          <w:sz w:val="40"/>
          <w:szCs w:val="40"/>
          <w:u w:val="single"/>
          <w:lang w:eastAsia="ru-RU"/>
        </w:rPr>
      </w:pPr>
      <w:r w:rsidRPr="00CC6A93">
        <w:rPr>
          <w:rFonts w:ascii="Verdana" w:eastAsia="Times New Roman" w:hAnsi="Verdana" w:cs="Times New Roman"/>
          <w:color w:val="008000"/>
          <w:sz w:val="40"/>
          <w:szCs w:val="40"/>
          <w:u w:val="single"/>
          <w:lang w:eastAsia="ru-RU"/>
        </w:rPr>
        <w:lastRenderedPageBreak/>
        <w:t>Консультации для родителей</w:t>
      </w:r>
    </w:p>
    <w:p w:rsidR="00CC6A93" w:rsidRPr="00CC6A93" w:rsidRDefault="00CC6A93" w:rsidP="00CC6A93">
      <w:pPr>
        <w:spacing w:before="30" w:after="30" w:line="240" w:lineRule="auto"/>
        <w:ind w:left="150" w:right="150"/>
        <w:outlineLvl w:val="3"/>
        <w:rPr>
          <w:rFonts w:ascii="Verdana" w:eastAsia="Times New Roman" w:hAnsi="Verdana" w:cs="Times New Roman"/>
          <w:b/>
          <w:color w:val="464646"/>
          <w:sz w:val="40"/>
          <w:szCs w:val="40"/>
          <w:u w:val="single"/>
          <w:lang w:eastAsia="ru-RU"/>
        </w:rPr>
      </w:pPr>
      <w:r w:rsidRPr="00CC6A93">
        <w:rPr>
          <w:rFonts w:ascii="Verdana" w:eastAsia="Times New Roman" w:hAnsi="Verdana" w:cs="Times New Roman"/>
          <w:b/>
          <w:color w:val="464646"/>
          <w:sz w:val="40"/>
          <w:szCs w:val="40"/>
          <w:u w:val="single"/>
          <w:lang w:eastAsia="ru-RU"/>
        </w:rPr>
        <w:t>«Сенсорное развитие детей с речевыми нарушен</w:t>
      </w:r>
      <w:r w:rsidR="003B1E46">
        <w:rPr>
          <w:rFonts w:ascii="Verdana" w:eastAsia="Times New Roman" w:hAnsi="Verdana" w:cs="Times New Roman"/>
          <w:b/>
          <w:color w:val="464646"/>
          <w:sz w:val="40"/>
          <w:szCs w:val="40"/>
          <w:u w:val="single"/>
          <w:lang w:eastAsia="ru-RU"/>
        </w:rPr>
        <w:t xml:space="preserve">иями» </w:t>
      </w:r>
    </w:p>
    <w:p w:rsidR="00CC6A93" w:rsidRPr="00CC6A93" w:rsidRDefault="003B1E46" w:rsidP="00CC6A93">
      <w:pPr>
        <w:spacing w:after="150" w:line="240" w:lineRule="auto"/>
        <w:rPr>
          <w:rFonts w:ascii="Arial" w:eastAsia="Times New Roman" w:hAnsi="Arial" w:cs="Arial"/>
          <w:color w:val="666600"/>
          <w:sz w:val="28"/>
          <w:szCs w:val="28"/>
          <w:lang w:eastAsia="ru-RU"/>
        </w:rPr>
      </w:pPr>
      <w:r w:rsidRPr="003B1E46">
        <w:rPr>
          <w:rFonts w:ascii="Arial" w:eastAsia="Times New Roman" w:hAnsi="Arial" w:cs="Arial"/>
          <w:color w:val="666600"/>
          <w:sz w:val="28"/>
          <w:szCs w:val="28"/>
          <w:lang w:eastAsia="ru-RU"/>
        </w:rPr>
        <w:t xml:space="preserve"> </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b/>
          <w:bCs/>
          <w:color w:val="464646"/>
          <w:sz w:val="28"/>
          <w:szCs w:val="28"/>
          <w:lang w:eastAsia="ru-RU"/>
        </w:rPr>
        <w:t xml:space="preserve">    </w:t>
      </w:r>
      <w:r w:rsidR="00CC6A93" w:rsidRPr="00CC6A93">
        <w:rPr>
          <w:rFonts w:ascii="Verdana" w:eastAsia="Times New Roman" w:hAnsi="Verdana" w:cs="Times New Roman"/>
          <w:b/>
          <w:bCs/>
          <w:color w:val="464646"/>
          <w:sz w:val="28"/>
          <w:szCs w:val="28"/>
          <w:lang w:eastAsia="ru-RU"/>
        </w:rPr>
        <w:t>Сенсорное развитие ребенка</w:t>
      </w:r>
      <w:r w:rsidR="00CC6A93" w:rsidRPr="003B1E46">
        <w:rPr>
          <w:rFonts w:ascii="Verdana" w:eastAsia="Times New Roman" w:hAnsi="Verdana" w:cs="Times New Roman"/>
          <w:color w:val="464646"/>
          <w:sz w:val="28"/>
          <w:szCs w:val="28"/>
          <w:lang w:eastAsia="ru-RU"/>
        </w:rPr>
        <w:t> </w:t>
      </w:r>
      <w:r w:rsidR="00CC6A93" w:rsidRPr="00CC6A93">
        <w:rPr>
          <w:rFonts w:ascii="Verdana" w:eastAsia="Times New Roman" w:hAnsi="Verdana" w:cs="Times New Roman"/>
          <w:color w:val="464646"/>
          <w:sz w:val="28"/>
          <w:szCs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w:t>
      </w:r>
      <w:r w:rsidR="00CC6A93" w:rsidRPr="00CC6A93">
        <w:rPr>
          <w:rFonts w:ascii="Verdana" w:eastAsia="Times New Roman" w:hAnsi="Verdana" w:cs="Times New Roman"/>
          <w:color w:val="464646"/>
          <w:sz w:val="28"/>
          <w:szCs w:val="28"/>
          <w:lang w:eastAsia="ru-RU"/>
        </w:rPr>
        <w:softHyphen/>
        <w:t>хе, вкусе и т. п.</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Значение сенсорного развития в раннем и дошкольном детстве трудно переоценить. Именно этот возраст наиболее благопри</w:t>
      </w:r>
      <w:r w:rsidR="00CC6A93" w:rsidRPr="00CC6A93">
        <w:rPr>
          <w:rFonts w:ascii="Verdana" w:eastAsia="Times New Roman" w:hAnsi="Verdana" w:cs="Times New Roman"/>
          <w:color w:val="464646"/>
          <w:sz w:val="28"/>
          <w:szCs w:val="28"/>
          <w:lang w:eastAsia="ru-RU"/>
        </w:rPr>
        <w:softHyphen/>
        <w:t>ятен для совершенствования деятельности органов чувств, накопления представлений об окружающем мире.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Готовность ребенка к школьному обучению в значительной мере зависит от его сенсорного развития. Исследования, проведенные советскими психологами, показали, что значительная часть трудностей, возникающих перед детьми в ходе начального обучения</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i/>
          <w:iCs/>
          <w:color w:val="464646"/>
          <w:sz w:val="28"/>
          <w:szCs w:val="28"/>
          <w:lang w:eastAsia="ru-RU"/>
        </w:rPr>
        <w:t>(особенно в I классе)</w:t>
      </w:r>
      <w:r w:rsidRPr="00CC6A93">
        <w:rPr>
          <w:rFonts w:ascii="Verdana" w:eastAsia="Times New Roman" w:hAnsi="Verdana" w:cs="Times New Roman"/>
          <w:color w:val="464646"/>
          <w:sz w:val="28"/>
          <w:szCs w:val="28"/>
          <w:lang w:eastAsia="ru-RU"/>
        </w:rPr>
        <w:t>, связана с недостаточной точностью и гибкостью восприятия. В результате возникают искажения в написании букв, в построении рисунка, неточности в изготовлении поделок на уроках ручного труда. Случается, что ребенок не может воспроизводить образцы движений на занятиях физической культурой.</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Сенсорное развитие детей дошкольного возраста с нарушением речи отличается качественным своеобразием.</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У детей зрение и слух физиологически сохранны, однако процесс восприятия, который является компонентом сенсорного развития, несколько затруднен - снижен его темп, сужен объем, недостаточна точность восприятия</w:t>
      </w:r>
      <w:r w:rsidR="00CC6A93" w:rsidRPr="00CC6A93">
        <w:rPr>
          <w:rFonts w:ascii="Verdana" w:eastAsia="Times New Roman" w:hAnsi="Verdana" w:cs="Times New Roman"/>
          <w:i/>
          <w:iCs/>
          <w:color w:val="464646"/>
          <w:sz w:val="28"/>
          <w:szCs w:val="28"/>
          <w:lang w:eastAsia="ru-RU"/>
        </w:rPr>
        <w:t>(зрительного, слухового, тактильно-двигательного)</w:t>
      </w:r>
      <w:r w:rsidR="00CC6A93" w:rsidRPr="00CC6A93">
        <w:rPr>
          <w:rFonts w:ascii="Verdana" w:eastAsia="Times New Roman" w:hAnsi="Verdana" w:cs="Times New Roman"/>
          <w:color w:val="464646"/>
          <w:sz w:val="28"/>
          <w:szCs w:val="28"/>
          <w:lang w:eastAsia="ru-RU"/>
        </w:rPr>
        <w:t xml:space="preserve">. Снижена скорость выполнения перцептивных операций.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w:t>
      </w:r>
      <w:r w:rsidR="00CC6A93" w:rsidRPr="00CC6A93">
        <w:rPr>
          <w:rFonts w:ascii="Verdana" w:eastAsia="Times New Roman" w:hAnsi="Verdana" w:cs="Times New Roman"/>
          <w:color w:val="464646"/>
          <w:sz w:val="28"/>
          <w:szCs w:val="28"/>
          <w:lang w:eastAsia="ru-RU"/>
        </w:rPr>
        <w:lastRenderedPageBreak/>
        <w:t>с общим недоразвитием речи, в отличие от умственно отсталых, могут практически соотносить предметы по цвету, форме, величине.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w:t>
      </w:r>
      <w:r w:rsidR="00CC6A93" w:rsidRPr="003B1E46">
        <w:rPr>
          <w:rFonts w:ascii="Verdana" w:eastAsia="Times New Roman" w:hAnsi="Verdana" w:cs="Times New Roman"/>
          <w:color w:val="464646"/>
          <w:sz w:val="28"/>
          <w:szCs w:val="28"/>
          <w:lang w:eastAsia="ru-RU"/>
        </w:rPr>
        <w:t> </w:t>
      </w:r>
      <w:r w:rsidR="00CC6A93" w:rsidRPr="00CC6A93">
        <w:rPr>
          <w:rFonts w:ascii="Verdana" w:eastAsia="Times New Roman" w:hAnsi="Verdana" w:cs="Times New Roman"/>
          <w:i/>
          <w:iCs/>
          <w:color w:val="464646"/>
          <w:sz w:val="28"/>
          <w:szCs w:val="28"/>
          <w:lang w:eastAsia="ru-RU"/>
        </w:rPr>
        <w:t>("длинный - короткий", "широкий - узкий", "высокий - низкий" и т. д. )</w:t>
      </w:r>
      <w:r w:rsidR="00CC6A93" w:rsidRPr="00CC6A93">
        <w:rPr>
          <w:rFonts w:ascii="Verdana" w:eastAsia="Times New Roman" w:hAnsi="Verdana" w:cs="Times New Roman"/>
          <w:color w:val="464646"/>
          <w:sz w:val="28"/>
          <w:szCs w:val="28"/>
          <w:lang w:eastAsia="ru-RU"/>
        </w:rPr>
        <w:t>, а пользуется словами "большой - маленький".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дифференцированности кинестетических и тактильных ощущений</w:t>
      </w:r>
      <w:r w:rsidR="00CC6A93" w:rsidRPr="00CC6A93">
        <w:rPr>
          <w:rFonts w:ascii="Verdana" w:eastAsia="Times New Roman" w:hAnsi="Verdana" w:cs="Times New Roman"/>
          <w:i/>
          <w:iCs/>
          <w:color w:val="464646"/>
          <w:sz w:val="28"/>
          <w:szCs w:val="28"/>
          <w:lang w:eastAsia="ru-RU"/>
        </w:rPr>
        <w:t>(температуры, фактуры материала, свойства поверхности, формы, величины)</w:t>
      </w:r>
      <w:r w:rsidR="00CC6A93" w:rsidRPr="00CC6A93">
        <w:rPr>
          <w:rFonts w:ascii="Verdana" w:eastAsia="Times New Roman" w:hAnsi="Verdana" w:cs="Times New Roman"/>
          <w:color w:val="464646"/>
          <w:sz w:val="28"/>
          <w:szCs w:val="28"/>
          <w:lang w:eastAsia="ru-RU"/>
        </w:rPr>
        <w:t>, т. е. когда у ребенка затруднен процесс узнавания предметов на ощупь.</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Исследование зрительного восприятия позволяет сделать выводы о том, что у дошкольников с нарушением речи данная психическая функция отстает в своем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w:t>
      </w:r>
      <w:r w:rsidR="00CC6A93" w:rsidRPr="003B1E46">
        <w:rPr>
          <w:rFonts w:ascii="Verdana" w:eastAsia="Times New Roman" w:hAnsi="Verdana" w:cs="Times New Roman"/>
          <w:color w:val="464646"/>
          <w:sz w:val="28"/>
          <w:szCs w:val="28"/>
          <w:lang w:eastAsia="ru-RU"/>
        </w:rPr>
        <w:t> </w:t>
      </w:r>
      <w:r w:rsidR="00CC6A93" w:rsidRPr="00CC6A93">
        <w:rPr>
          <w:rFonts w:ascii="Verdana" w:eastAsia="Times New Roman" w:hAnsi="Verdana" w:cs="Times New Roman"/>
          <w:i/>
          <w:iCs/>
          <w:color w:val="464646"/>
          <w:sz w:val="28"/>
          <w:szCs w:val="28"/>
          <w:lang w:eastAsia="ru-RU"/>
        </w:rPr>
        <w:t>(узнавание предметов в условиях наложения, зашумления)</w:t>
      </w:r>
      <w:r w:rsidR="00CC6A93" w:rsidRPr="00CC6A93">
        <w:rPr>
          <w:rFonts w:ascii="Verdana" w:eastAsia="Times New Roman" w:hAnsi="Verdana" w:cs="Times New Roman"/>
          <w:color w:val="464646"/>
          <w:sz w:val="28"/>
          <w:szCs w:val="28"/>
          <w:lang w:eastAsia="ru-RU"/>
        </w:rPr>
        <w:t>. Так, эти дети воспринимают образ предмета в усложненных условиях с определенными трудностями: увеличивается время принятия решения, дети не уверены в правильности своих ответов, отмечаются ошибки опознания. Число ошибок опознания увеличивается при уменьшении количества информативных признаков предметов.</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У детей с отклонениями в речевом развитии возникают трудностив пространственной ориентации. Дети в основ</w:t>
      </w:r>
      <w:r w:rsidR="00CC6A93" w:rsidRPr="00CC6A93">
        <w:rPr>
          <w:rFonts w:ascii="Verdana" w:eastAsia="Times New Roman" w:hAnsi="Verdana" w:cs="Times New Roman"/>
          <w:color w:val="464646"/>
          <w:sz w:val="28"/>
          <w:szCs w:val="28"/>
          <w:lang w:eastAsia="ru-RU"/>
        </w:rPr>
        <w:softHyphen/>
        <w:t xml:space="preserve">ном </w:t>
      </w:r>
      <w:r w:rsidR="00CC6A93" w:rsidRPr="00CC6A93">
        <w:rPr>
          <w:rFonts w:ascii="Verdana" w:eastAsia="Times New Roman" w:hAnsi="Verdana" w:cs="Times New Roman"/>
          <w:color w:val="464646"/>
          <w:sz w:val="28"/>
          <w:szCs w:val="28"/>
          <w:lang w:eastAsia="ru-RU"/>
        </w:rPr>
        <w:lastRenderedPageBreak/>
        <w:t>затрудняются в дифференциации понятий «право» и «лево», обозначающих месторасположение объектов, возникают трудности в ориентировке в собственном теле, особенно при усложнении заданий. Способности устанавливать пространственные отношения между явлени</w:t>
      </w:r>
      <w:r w:rsidR="00CC6A93" w:rsidRPr="00CC6A93">
        <w:rPr>
          <w:rFonts w:ascii="Verdana" w:eastAsia="Times New Roman" w:hAnsi="Verdana" w:cs="Times New Roman"/>
          <w:color w:val="464646"/>
          <w:sz w:val="28"/>
          <w:szCs w:val="28"/>
          <w:lang w:eastAsia="ru-RU"/>
        </w:rPr>
        <w:softHyphen/>
        <w:t>ями действительности в практической деятельности и понимать их в экспрессивной речи являются сохранными. Но в экспрессивной речи дети часто не находят язы</w:t>
      </w:r>
      <w:r w:rsidR="00CC6A93" w:rsidRPr="00CC6A93">
        <w:rPr>
          <w:rFonts w:ascii="Verdana" w:eastAsia="Times New Roman" w:hAnsi="Verdana" w:cs="Times New Roman"/>
          <w:color w:val="464646"/>
          <w:sz w:val="28"/>
          <w:szCs w:val="28"/>
          <w:lang w:eastAsia="ru-RU"/>
        </w:rPr>
        <w:softHyphen/>
        <w:t>ковых средств для выражения этих отношений.</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Это результат нарушения процессов перекодирования сохранной семантической программы в языковую форму. Пространственные нарушения у детей с речевой па</w:t>
      </w:r>
      <w:r w:rsidR="00CC6A93" w:rsidRPr="00CC6A93">
        <w:rPr>
          <w:rFonts w:ascii="Verdana" w:eastAsia="Times New Roman" w:hAnsi="Verdana" w:cs="Times New Roman"/>
          <w:color w:val="464646"/>
          <w:sz w:val="28"/>
          <w:szCs w:val="28"/>
          <w:lang w:eastAsia="ru-RU"/>
        </w:rPr>
        <w:softHyphen/>
        <w:t>тологией характеризуются определенной динамичностью, тенденцией к компенсации.</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Литературные источники указывают на важную роль чувственного опыта в формировании речи, и в частности ее номинативной функции. Восприятие и речь взаимообусловлены в своем формировании: константность и обобщенность восприятия, с одной стороны, и подвижность зрительных образов - с другой, формируются и развиваются под влиянием слова, последнее же, в свою очередь, возникает и уточняется на основе чувственной сферы.</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Данные положения говорят о том, что сенсорное развитие ребенка – это важный этап развития ребенка в целом. У детей, имеющихнарушения речи развитие сенсорной сферы значительно отстает по срокам формирования и проходит чрезвычайно неравномерно. Тем самым нарушается формирование представлений о сенсорных эталонах, к которым относится цвет, форма, величина. Поэтому так важно уделять внимание сенсорному развитию ребенка.</w:t>
      </w: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CC6A93" w:rsidRPr="00CC6A93" w:rsidRDefault="003B1E46" w:rsidP="003B1E46">
      <w:pPr>
        <w:spacing w:before="75" w:after="75" w:line="240" w:lineRule="auto"/>
        <w:ind w:left="150" w:right="150"/>
        <w:outlineLvl w:val="1"/>
        <w:rPr>
          <w:rFonts w:ascii="Verdana" w:eastAsia="Times New Roman" w:hAnsi="Verdana" w:cs="Times New Roman"/>
          <w:color w:val="008000"/>
          <w:sz w:val="40"/>
          <w:szCs w:val="40"/>
          <w:u w:val="single"/>
          <w:lang w:eastAsia="ru-RU"/>
        </w:rPr>
      </w:pPr>
      <w:r w:rsidRPr="003B1E46">
        <w:rPr>
          <w:rFonts w:ascii="Verdana" w:eastAsia="Times New Roman" w:hAnsi="Verdana" w:cs="Times New Roman"/>
          <w:color w:val="464646"/>
          <w:sz w:val="40"/>
          <w:szCs w:val="40"/>
          <w:u w:val="single"/>
          <w:lang w:eastAsia="ru-RU"/>
        </w:rPr>
        <w:lastRenderedPageBreak/>
        <w:t xml:space="preserve"> </w:t>
      </w:r>
      <w:r w:rsidR="00CC6A93" w:rsidRPr="00CC6A93">
        <w:rPr>
          <w:rFonts w:ascii="Verdana" w:eastAsia="Times New Roman" w:hAnsi="Verdana" w:cs="Times New Roman"/>
          <w:color w:val="008000"/>
          <w:sz w:val="40"/>
          <w:szCs w:val="40"/>
          <w:u w:val="single"/>
          <w:lang w:eastAsia="ru-RU"/>
        </w:rPr>
        <w:t>Консультации для родителей</w:t>
      </w:r>
    </w:p>
    <w:p w:rsidR="00CC6A93" w:rsidRPr="00CC6A93" w:rsidRDefault="00CC6A93" w:rsidP="00CC6A93">
      <w:pPr>
        <w:spacing w:before="30" w:after="30" w:line="240" w:lineRule="auto"/>
        <w:ind w:left="150" w:right="150"/>
        <w:outlineLvl w:val="3"/>
        <w:rPr>
          <w:rFonts w:ascii="Verdana" w:eastAsia="Times New Roman" w:hAnsi="Verdana" w:cs="Times New Roman"/>
          <w:b/>
          <w:color w:val="464646"/>
          <w:sz w:val="40"/>
          <w:szCs w:val="40"/>
          <w:u w:val="single"/>
          <w:lang w:eastAsia="ru-RU"/>
        </w:rPr>
      </w:pPr>
      <w:r w:rsidRPr="00CC6A93">
        <w:rPr>
          <w:rFonts w:ascii="Verdana" w:eastAsia="Times New Roman" w:hAnsi="Verdana" w:cs="Times New Roman"/>
          <w:b/>
          <w:color w:val="464646"/>
          <w:sz w:val="40"/>
          <w:szCs w:val="40"/>
          <w:u w:val="single"/>
          <w:lang w:eastAsia="ru-RU"/>
        </w:rPr>
        <w:t>«Воспитание дружеских отношений в игре»</w:t>
      </w:r>
    </w:p>
    <w:p w:rsidR="00CC6A93" w:rsidRPr="00CC6A93" w:rsidRDefault="00CC6A93" w:rsidP="00CC6A93">
      <w:pPr>
        <w:spacing w:after="150" w:line="240" w:lineRule="auto"/>
        <w:rPr>
          <w:rFonts w:ascii="Arial" w:eastAsia="Times New Roman" w:hAnsi="Arial" w:cs="Arial"/>
          <w:color w:val="666600"/>
          <w:sz w:val="28"/>
          <w:szCs w:val="28"/>
          <w:lang w:eastAsia="ru-RU"/>
        </w:rPr>
      </w:pP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Вот две девочки играют в «дочки-матери».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Часто по играм детей можно судить о 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 их игры будут бедными по содержанию.</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 xml:space="preserve">Такие игры не могут двигать вперёд физическое. Нравственное и умственное развитие ребёнка. Заимствуя содержание игр из окружающей действительности, дети, однако, не механически копируют эту жизнь, а перерабатывают впечатления жизни в своём сознании, раскрывают в играх свой характер, выявляют своё отношение к изображаемому.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w:t>
      </w:r>
      <w:r w:rsidR="00CC6A93" w:rsidRPr="00CC6A93">
        <w:rPr>
          <w:rFonts w:ascii="Verdana" w:eastAsia="Times New Roman" w:hAnsi="Verdana" w:cs="Times New Roman"/>
          <w:color w:val="464646"/>
          <w:sz w:val="28"/>
          <w:szCs w:val="28"/>
          <w:lang w:eastAsia="ru-RU"/>
        </w:rPr>
        <w:lastRenderedPageBreak/>
        <w:t>являются первичным организующим началом в играх детей. Дети быстро переходят от одной роли к другой. Родители должны заботиться не столько о том, чтобы накупить как можно больше игрушек, сколько о тщательном из отборе, чтобы они были доступными, яркими, способными побудить ребёнка к полезной игре. Вовремя дать ребёнку нужную игрушку – значит поддержать и оживить его игру. Уже в младшем возрасте дети любят несложные сказки, сопровождаемые действием.</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Бабушка Кати много играла с четырёхлетней внучкой. Их любимая игра называлась «Репка». «Посадила бабка репку», - задумчиво начинала бабушка, и говорит: «Расти, расти, репка, сладкая, крепкая, большая-пребольшая.» Выросла репка большая, сладкая, крепкая, круглая, жёлтая. Пошла бабка репку рвать: тянет, потянет, вытянуть не может… (Тут бабушка показывала, как она тянет упрямую репку.) Позвала бабка внучку Катю (Тут Катя хваталась за бабушкину юбку): Катя за бабку, бабку за репку – тянут-потянут, вытянуть не могут. Позвала Катя брата, а он только того и ждал, чтобы уцепиться за Катю. Брат за Катю, Катя за бабку, бабка за репку – тянут-потянут … вытянули репку. И тут у бабушки в руках появилось неведомо откуда взявшееся яблоко, или пирожок, или настоящая репка. Ребята с визгом и восторгом повисали на бабушке. И она вручала им гостинцы. Детям так нравилась эта сказка-драматизация, что, едва переступив бабушкин порог, Катя просила: «Бабушка, бабушка, потянем репку!»</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Большой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материал можно применять самым различным образом. Дети сооружают всевозможные постройки, часто это делается в связи с задуманной игрой: куклам дом, кроватку; лётчику – самолёт и т.д.</w:t>
      </w:r>
      <w:r w:rsidR="00CC6A93" w:rsidRPr="00CC6A93">
        <w:rPr>
          <w:rFonts w:ascii="Verdana" w:eastAsia="Times New Roman" w:hAnsi="Verdana" w:cs="Times New Roman"/>
          <w:color w:val="464646"/>
          <w:sz w:val="28"/>
          <w:szCs w:val="28"/>
          <w:lang w:eastAsia="ru-RU"/>
        </w:rPr>
        <w:br/>
        <w:t xml:space="preserve">У детей 4-5 лет содержание творческих игр обогащается под влиянием воспитания, в связи с ростом их </w:t>
      </w:r>
      <w:r w:rsidR="00CC6A93" w:rsidRPr="00CC6A93">
        <w:rPr>
          <w:rFonts w:ascii="Verdana" w:eastAsia="Times New Roman" w:hAnsi="Verdana" w:cs="Times New Roman"/>
          <w:color w:val="464646"/>
          <w:sz w:val="28"/>
          <w:szCs w:val="28"/>
          <w:lang w:eastAsia="ru-RU"/>
        </w:rPr>
        <w:lastRenderedPageBreak/>
        <w:t>самостоятельности и расширением круга представлений. Они не удовлетворяются уже изображением отдельных эпизодов, а придумывают разные сюжеты. Если раньше, например, поезд изображался движениями и звуками, напоминающими гудки и шум паровоза, то теперь появляются роли машиниста, кондуктора, и поезд не просто идёт, а перевозит пассажиров и грузы. Дети пяти лет умеют сделать нужную постройку, находят разнообразное применение игрушкам. Их речь настолько развита, что они могут изображать различные сценки, говоря за действующих лиц. Они легко превращаются в папу и маму, в пассажира и в машиниста.</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Например: на лошадке можно ездить верхом, возить грузы, поить её. В посуде – готовить обед или угощать из неё чаем куклу и т.д. Что касается предметов и материалов, то их дети в играх используют по-разному. Кубики и кирпичики – изображают хлеб, пирожное или стол, стул. Взрослые должны внимательно относиться к задуманному игровому замыслу ребёнка и не разрушать его игру только потому, что им кажется смешным, что прутик в игре может быть и лошадкой. В творческих играх дети не только отражают накопленный опыт, но и углубляют свои представления об изображаемых событиях, о жизни. Ребёнок, как и 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 он должен действовать так, как это требует роль, что так же обогащает его представления, делает их более живыми.</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 xml:space="preserve">Ребёнок, например, не один раз наблюдал, как действует дворник, но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Под воздействием </w:t>
      </w:r>
      <w:r w:rsidR="00CC6A93" w:rsidRPr="00CC6A93">
        <w:rPr>
          <w:rFonts w:ascii="Verdana" w:eastAsia="Times New Roman" w:hAnsi="Verdana" w:cs="Times New Roman"/>
          <w:color w:val="464646"/>
          <w:sz w:val="28"/>
          <w:szCs w:val="28"/>
          <w:lang w:eastAsia="ru-RU"/>
        </w:rPr>
        <w:lastRenderedPageBreak/>
        <w:t>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игре ребёнок испытывает сложные и высокие чувства коллективной 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28"/>
          <w:szCs w:val="28"/>
          <w:lang w:eastAsia="ru-RU"/>
        </w:rPr>
      </w:pPr>
    </w:p>
    <w:p w:rsidR="00CC6A93" w:rsidRPr="00CC6A93" w:rsidRDefault="00CC6A93" w:rsidP="00CC6A93">
      <w:pPr>
        <w:spacing w:before="30" w:after="30" w:line="240" w:lineRule="auto"/>
        <w:ind w:left="150" w:right="150"/>
        <w:outlineLvl w:val="3"/>
        <w:rPr>
          <w:rFonts w:ascii="Verdana" w:eastAsia="Times New Roman" w:hAnsi="Verdana" w:cs="Times New Roman"/>
          <w:b/>
          <w:color w:val="464646"/>
          <w:sz w:val="40"/>
          <w:szCs w:val="40"/>
          <w:u w:val="single"/>
          <w:lang w:eastAsia="ru-RU"/>
        </w:rPr>
      </w:pPr>
      <w:r w:rsidRPr="00CC6A93">
        <w:rPr>
          <w:rFonts w:ascii="Verdana" w:eastAsia="Times New Roman" w:hAnsi="Verdana" w:cs="Times New Roman"/>
          <w:b/>
          <w:color w:val="464646"/>
          <w:sz w:val="40"/>
          <w:szCs w:val="40"/>
          <w:u w:val="single"/>
          <w:lang w:eastAsia="ru-RU"/>
        </w:rPr>
        <w:lastRenderedPageBreak/>
        <w:t>Консультация для родителей "Зимние травмы у детей"</w:t>
      </w:r>
    </w:p>
    <w:p w:rsidR="00CC6A93" w:rsidRPr="00CC6A93" w:rsidRDefault="00CC6A93" w:rsidP="00CC6A93">
      <w:pPr>
        <w:spacing w:after="150" w:line="240" w:lineRule="auto"/>
        <w:rPr>
          <w:rFonts w:ascii="Arial" w:eastAsia="Times New Roman" w:hAnsi="Arial" w:cs="Arial"/>
          <w:b/>
          <w:color w:val="666600"/>
          <w:sz w:val="40"/>
          <w:szCs w:val="40"/>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МЕРЫ ПРЕДОСТОРОЖНОСТИ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домашних условиях иногда советуют наклеивать на подошву обычный пластырь, но надолго его, конечно, не хватит. Особенно важно, чтобы обувь была удобной, не натирала.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гололёд надо быть осторожным, избегать скользких мест.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ПОМОЩЬ  ПРИ  ТРАВМАХ</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Главное, о чём следует помнить, -- нельзя заниматься самолечением и оттягивать визит к врачу до последнего.</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Растяжение связок</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i/>
          <w:iCs/>
          <w:color w:val="464646"/>
          <w:sz w:val="28"/>
          <w:szCs w:val="28"/>
          <w:lang w:eastAsia="ru-RU"/>
        </w:rPr>
        <w:t>Симптомы</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 резкая боль при движении, припухлость, кровоподтёки.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делать?   Наложить повязку (эластичный бинт), обеспечив неподвижность 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обезболивающее.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Вывих</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i/>
          <w:iCs/>
          <w:color w:val="464646"/>
          <w:sz w:val="28"/>
          <w:szCs w:val="28"/>
          <w:lang w:eastAsia="ru-RU"/>
        </w:rPr>
        <w:t>Симптомы</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 сильная боль, отёк, неподвижность, изменение формы сустава.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делать?   Не старайтесь самостоятельно вправить вывихи, это может привести к болевому шоку у пострадавшего и дополнительным 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lastRenderedPageBreak/>
        <w:t>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обезболивающее.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Перелом</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i/>
          <w:iCs/>
          <w:color w:val="464646"/>
          <w:sz w:val="28"/>
          <w:szCs w:val="28"/>
          <w:lang w:eastAsia="ru-RU"/>
        </w:rPr>
        <w:t>Симптомы</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i/>
          <w:iCs/>
          <w:color w:val="464646"/>
          <w:sz w:val="28"/>
          <w:szCs w:val="28"/>
          <w:lang w:eastAsia="ru-RU"/>
        </w:rPr>
        <w:t>Что делать? </w:t>
      </w:r>
      <w:r w:rsidRPr="00CC6A93">
        <w:rPr>
          <w:rFonts w:ascii="Verdana" w:eastAsia="Times New Roman" w:hAnsi="Verdana" w:cs="Times New Roman"/>
          <w:color w:val="464646"/>
          <w:sz w:val="28"/>
          <w:szCs w:val="28"/>
          <w:lang w:eastAsia="ru-RU"/>
        </w:rPr>
        <w:t>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Ушибы головы</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i/>
          <w:iCs/>
          <w:color w:val="464646"/>
          <w:sz w:val="28"/>
          <w:szCs w:val="28"/>
          <w:lang w:eastAsia="ru-RU"/>
        </w:rPr>
        <w:t>Симптомы</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 частичная или полная потеря сознания, тошнота и рвота, замедление пульса, изменение давления.</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i/>
          <w:iCs/>
          <w:color w:val="464646"/>
          <w:sz w:val="28"/>
          <w:szCs w:val="28"/>
          <w:lang w:eastAsia="ru-RU"/>
        </w:rPr>
        <w:t>Что делать?</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Уложить пострадавшего на спину, повернув голову набок, положить на неё холод. Вызвать "скорую помощь" и не давать пострадавшему двигаться до её приезда.</w:t>
      </w:r>
    </w:p>
    <w:p w:rsidR="00CC6A93" w:rsidRPr="00CC6A93" w:rsidRDefault="00CC6A93"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28"/>
          <w:szCs w:val="28"/>
          <w:u w:val="single"/>
          <w:lang w:eastAsia="ru-RU"/>
        </w:rPr>
      </w:pPr>
    </w:p>
    <w:p w:rsidR="00CC6A93" w:rsidRPr="00CC6A93" w:rsidRDefault="00CC6A93" w:rsidP="00CC6A93">
      <w:pPr>
        <w:spacing w:before="30" w:after="30" w:line="240" w:lineRule="auto"/>
        <w:ind w:left="150" w:right="150"/>
        <w:outlineLvl w:val="3"/>
        <w:rPr>
          <w:rFonts w:ascii="Verdana" w:eastAsia="Times New Roman" w:hAnsi="Verdana" w:cs="Times New Roman"/>
          <w:b/>
          <w:color w:val="464646"/>
          <w:sz w:val="40"/>
          <w:szCs w:val="40"/>
          <w:u w:val="single"/>
          <w:lang w:eastAsia="ru-RU"/>
        </w:rPr>
      </w:pPr>
      <w:r w:rsidRPr="00CC6A93">
        <w:rPr>
          <w:rFonts w:ascii="Verdana" w:eastAsia="Times New Roman" w:hAnsi="Verdana" w:cs="Times New Roman"/>
          <w:b/>
          <w:color w:val="464646"/>
          <w:sz w:val="40"/>
          <w:szCs w:val="40"/>
          <w:u w:val="single"/>
          <w:lang w:eastAsia="ru-RU"/>
        </w:rPr>
        <w:lastRenderedPageBreak/>
        <w:t>Консультация для родителей</w:t>
      </w:r>
      <w:r w:rsidRPr="00CC6A93">
        <w:rPr>
          <w:rFonts w:ascii="Verdana" w:eastAsia="Times New Roman" w:hAnsi="Verdana" w:cs="Times New Roman"/>
          <w:b/>
          <w:color w:val="464646"/>
          <w:sz w:val="40"/>
          <w:szCs w:val="40"/>
          <w:u w:val="single"/>
          <w:lang w:eastAsia="ru-RU"/>
        </w:rPr>
        <w:br/>
        <w:t>«Театральная деятельность в детском саду»</w:t>
      </w:r>
    </w:p>
    <w:p w:rsidR="00CC6A93" w:rsidRPr="00CC6A93" w:rsidRDefault="00CC6A93" w:rsidP="00CC6A93">
      <w:pPr>
        <w:spacing w:before="75" w:after="75" w:line="210" w:lineRule="atLeast"/>
        <w:ind w:firstLine="150"/>
        <w:jc w:val="right"/>
        <w:rPr>
          <w:rFonts w:ascii="Verdana" w:eastAsia="Times New Roman" w:hAnsi="Verdana" w:cs="Times New Roman"/>
          <w:color w:val="464646"/>
          <w:sz w:val="28"/>
          <w:szCs w:val="28"/>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CC6A93" w:rsidRPr="00CC6A93" w:rsidRDefault="00CC6A93" w:rsidP="00CC6A93">
      <w:pPr>
        <w:spacing w:after="0" w:line="270" w:lineRule="atLeast"/>
        <w:ind w:left="600" w:right="600"/>
        <w:rPr>
          <w:rFonts w:ascii="Arial" w:eastAsia="Times New Roman" w:hAnsi="Arial" w:cs="Arial"/>
          <w:color w:val="464646"/>
          <w:sz w:val="28"/>
          <w:szCs w:val="28"/>
          <w:lang w:eastAsia="ru-RU"/>
        </w:rPr>
      </w:pPr>
      <w:r w:rsidRPr="00CC6A93">
        <w:rPr>
          <w:rFonts w:ascii="Arial" w:eastAsia="Times New Roman" w:hAnsi="Arial" w:cs="Arial"/>
          <w:i/>
          <w:iCs/>
          <w:color w:val="464646"/>
          <w:sz w:val="28"/>
          <w:szCs w:val="28"/>
          <w:lang w:eastAsia="ru-RU"/>
        </w:rPr>
        <w:t>«Чтобы веселиться чужым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CC6A93" w:rsidRPr="00CC6A93" w:rsidRDefault="00CC6A93" w:rsidP="00CC6A93">
      <w:pPr>
        <w:spacing w:after="0" w:line="270" w:lineRule="atLeast"/>
        <w:ind w:left="600" w:right="600"/>
        <w:rPr>
          <w:rFonts w:ascii="Arial" w:eastAsia="Times New Roman" w:hAnsi="Arial" w:cs="Arial"/>
          <w:color w:val="464646"/>
          <w:sz w:val="28"/>
          <w:szCs w:val="28"/>
          <w:lang w:eastAsia="ru-RU"/>
        </w:rPr>
      </w:pPr>
      <w:r w:rsidRPr="00CC6A93">
        <w:rPr>
          <w:rFonts w:ascii="Arial" w:eastAsia="Times New Roman" w:hAnsi="Arial" w:cs="Arial"/>
          <w:color w:val="464646"/>
          <w:sz w:val="28"/>
          <w:szCs w:val="28"/>
          <w:lang w:eastAsia="ru-RU"/>
        </w:rPr>
        <w:t>Б. М. Теплов</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u w:val="single"/>
          <w:lang w:eastAsia="ru-RU"/>
        </w:rPr>
        <w:t>Содержание театрализованных занятий</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w:t>
      </w:r>
      <w:r w:rsidRPr="00CC6A93">
        <w:rPr>
          <w:rFonts w:ascii="Verdana" w:eastAsia="Times New Roman" w:hAnsi="Verdana" w:cs="Times New Roman"/>
          <w:color w:val="464646"/>
          <w:sz w:val="28"/>
          <w:szCs w:val="28"/>
          <w:lang w:eastAsia="ru-RU"/>
        </w:rPr>
        <w:lastRenderedPageBreak/>
        <w:t>развивающую функции и ни в коем случае сводится к подготовке выступлений.</w:t>
      </w:r>
    </w:p>
    <w:p w:rsidR="003B1E46" w:rsidRDefault="003B1E46" w:rsidP="00CC6A93">
      <w:pPr>
        <w:spacing w:before="75" w:after="75" w:line="270" w:lineRule="atLeast"/>
        <w:ind w:firstLine="150"/>
        <w:rPr>
          <w:rFonts w:ascii="Verdana" w:eastAsia="Times New Roman" w:hAnsi="Verdana" w:cs="Times New Roman"/>
          <w:b/>
          <w:bCs/>
          <w:color w:val="464646"/>
          <w:sz w:val="28"/>
          <w:szCs w:val="28"/>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Содержание театрализованных занятий включает в себя:</w:t>
      </w:r>
    </w:p>
    <w:p w:rsidR="00CC6A93" w:rsidRPr="00CC6A93" w:rsidRDefault="00CC6A93" w:rsidP="00CC6A93">
      <w:pPr>
        <w:numPr>
          <w:ilvl w:val="0"/>
          <w:numId w:val="1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Просмотр кукольных спектаклей и беседы по ним;</w:t>
      </w:r>
    </w:p>
    <w:p w:rsidR="00CC6A93" w:rsidRPr="00CC6A93" w:rsidRDefault="00CC6A93" w:rsidP="00CC6A93">
      <w:pPr>
        <w:numPr>
          <w:ilvl w:val="0"/>
          <w:numId w:val="1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Разыгрывание разнообразных сказок и инсценировок;</w:t>
      </w:r>
    </w:p>
    <w:p w:rsidR="00CC6A93" w:rsidRPr="00CC6A93" w:rsidRDefault="00CC6A93" w:rsidP="00CC6A93">
      <w:pPr>
        <w:numPr>
          <w:ilvl w:val="0"/>
          <w:numId w:val="1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Упражнения по формированию выразительности исполнения</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i/>
          <w:iCs/>
          <w:color w:val="464646"/>
          <w:sz w:val="28"/>
          <w:szCs w:val="28"/>
          <w:lang w:eastAsia="ru-RU"/>
        </w:rPr>
        <w:t>(вербальной и невербальной)</w:t>
      </w:r>
      <w:r w:rsidRPr="00CC6A93">
        <w:rPr>
          <w:rFonts w:ascii="Verdana" w:eastAsia="Times New Roman" w:hAnsi="Verdana" w:cs="Times New Roman"/>
          <w:color w:val="464646"/>
          <w:sz w:val="28"/>
          <w:szCs w:val="28"/>
          <w:lang w:eastAsia="ru-RU"/>
        </w:rPr>
        <w:t>;</w:t>
      </w:r>
    </w:p>
    <w:p w:rsidR="00CC6A93" w:rsidRPr="00CC6A93" w:rsidRDefault="00CC6A93" w:rsidP="00CC6A93">
      <w:pPr>
        <w:numPr>
          <w:ilvl w:val="0"/>
          <w:numId w:val="13"/>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Упражнения по социально-эмоциональному развитию детей дошкольного возраста;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u w:val="single"/>
          <w:lang w:eastAsia="ru-RU"/>
        </w:rPr>
        <w:t>Построение среды для театрализованной деятельности.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CC6A93" w:rsidRPr="00CC6A93" w:rsidRDefault="00CC6A93" w:rsidP="00CC6A93">
      <w:pPr>
        <w:numPr>
          <w:ilvl w:val="0"/>
          <w:numId w:val="1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Индивидуальные социально-психологические особенности ребенка;</w:t>
      </w:r>
    </w:p>
    <w:p w:rsidR="00CC6A93" w:rsidRPr="00CC6A93" w:rsidRDefault="00CC6A93" w:rsidP="00CC6A93">
      <w:pPr>
        <w:numPr>
          <w:ilvl w:val="0"/>
          <w:numId w:val="1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Особенности его эмоционально-личностного развития;</w:t>
      </w:r>
    </w:p>
    <w:p w:rsidR="00CC6A93" w:rsidRPr="00CC6A93" w:rsidRDefault="00CC6A93" w:rsidP="00CC6A93">
      <w:pPr>
        <w:numPr>
          <w:ilvl w:val="0"/>
          <w:numId w:val="1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Интересы, склонности, предпочтения и потребности;</w:t>
      </w:r>
    </w:p>
    <w:p w:rsidR="00CC6A93" w:rsidRPr="00CC6A93" w:rsidRDefault="00CC6A93" w:rsidP="00CC6A93">
      <w:pPr>
        <w:numPr>
          <w:ilvl w:val="0"/>
          <w:numId w:val="1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Любознательность, исследовательский интерес и творческие способности;</w:t>
      </w:r>
    </w:p>
    <w:p w:rsidR="00CC6A93" w:rsidRPr="00CC6A93" w:rsidRDefault="00CC6A93" w:rsidP="00CC6A93">
      <w:pPr>
        <w:numPr>
          <w:ilvl w:val="0"/>
          <w:numId w:val="14"/>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Возрастные и полоролевые особенности;</w:t>
      </w:r>
    </w:p>
    <w:p w:rsidR="003B1E46" w:rsidRDefault="003B1E46" w:rsidP="00CC6A93">
      <w:pPr>
        <w:spacing w:before="75" w:after="75" w:line="270" w:lineRule="atLeast"/>
        <w:ind w:firstLine="150"/>
        <w:rPr>
          <w:rFonts w:ascii="Verdana" w:eastAsia="Times New Roman" w:hAnsi="Verdana" w:cs="Times New Roman"/>
          <w:b/>
          <w:bCs/>
          <w:color w:val="464646"/>
          <w:sz w:val="28"/>
          <w:szCs w:val="28"/>
          <w:u w:val="single"/>
          <w:lang w:eastAsia="ru-RU"/>
        </w:rPr>
      </w:pPr>
    </w:p>
    <w:p w:rsidR="003B1E46" w:rsidRDefault="003B1E46" w:rsidP="00CC6A93">
      <w:pPr>
        <w:spacing w:before="75" w:after="75" w:line="270" w:lineRule="atLeast"/>
        <w:ind w:firstLine="150"/>
        <w:rPr>
          <w:rFonts w:ascii="Verdana" w:eastAsia="Times New Roman" w:hAnsi="Verdana" w:cs="Times New Roman"/>
          <w:b/>
          <w:bCs/>
          <w:color w:val="464646"/>
          <w:sz w:val="28"/>
          <w:szCs w:val="28"/>
          <w:u w:val="single"/>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u w:val="single"/>
          <w:lang w:eastAsia="ru-RU"/>
        </w:rPr>
        <w:lastRenderedPageBreak/>
        <w:t>Театр и родители?!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CC6A93" w:rsidRPr="00CC6A93" w:rsidRDefault="003B1E46" w:rsidP="00CC6A93">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666600"/>
          <w:sz w:val="16"/>
          <w:szCs w:val="16"/>
          <w:lang w:eastAsia="ru-RU"/>
        </w:rPr>
        <w:t xml:space="preserve"> </w:t>
      </w:r>
    </w:p>
    <w:p w:rsidR="00CC6A93" w:rsidRDefault="00CC6A93"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3B1E46" w:rsidRDefault="003B1E46" w:rsidP="00CC6A93">
      <w:pPr>
        <w:spacing w:before="75" w:after="75" w:line="240" w:lineRule="auto"/>
        <w:ind w:left="150" w:right="150"/>
        <w:outlineLvl w:val="1"/>
        <w:rPr>
          <w:rFonts w:ascii="Verdana" w:eastAsia="Times New Roman" w:hAnsi="Verdana" w:cs="Times New Roman"/>
          <w:color w:val="464646"/>
          <w:sz w:val="32"/>
          <w:szCs w:val="32"/>
          <w:u w:val="single"/>
          <w:lang w:eastAsia="ru-RU"/>
        </w:rPr>
      </w:pPr>
    </w:p>
    <w:p w:rsidR="00CC6A93" w:rsidRPr="00CC6A93" w:rsidRDefault="00CC6A93" w:rsidP="00CC6A93">
      <w:pPr>
        <w:spacing w:before="30" w:after="30" w:line="240" w:lineRule="auto"/>
        <w:ind w:left="150" w:right="150"/>
        <w:outlineLvl w:val="2"/>
        <w:rPr>
          <w:rFonts w:ascii="Verdana" w:eastAsia="Times New Roman" w:hAnsi="Verdana" w:cs="Times New Roman"/>
          <w:color w:val="008000"/>
          <w:sz w:val="40"/>
          <w:szCs w:val="40"/>
          <w:u w:val="single"/>
          <w:lang w:eastAsia="ru-RU"/>
        </w:rPr>
      </w:pPr>
      <w:r w:rsidRPr="00CC6A93">
        <w:rPr>
          <w:rFonts w:ascii="Verdana" w:eastAsia="Times New Roman" w:hAnsi="Verdana" w:cs="Times New Roman"/>
          <w:color w:val="008000"/>
          <w:sz w:val="40"/>
          <w:szCs w:val="40"/>
          <w:u w:val="single"/>
          <w:lang w:eastAsia="ru-RU"/>
        </w:rPr>
        <w:lastRenderedPageBreak/>
        <w:t>Консультации для родителей</w:t>
      </w:r>
    </w:p>
    <w:p w:rsidR="00CC6A93" w:rsidRPr="00CC6A93" w:rsidRDefault="00CC6A93" w:rsidP="003B1E46">
      <w:pPr>
        <w:spacing w:before="30" w:after="30" w:line="240" w:lineRule="auto"/>
        <w:ind w:left="150" w:right="150"/>
        <w:jc w:val="center"/>
        <w:outlineLvl w:val="3"/>
        <w:rPr>
          <w:rFonts w:ascii="Verdana" w:eastAsia="Times New Roman" w:hAnsi="Verdana" w:cs="Times New Roman"/>
          <w:b/>
          <w:color w:val="464646"/>
          <w:sz w:val="40"/>
          <w:szCs w:val="40"/>
          <w:u w:val="single"/>
          <w:lang w:eastAsia="ru-RU"/>
        </w:rPr>
      </w:pPr>
      <w:r w:rsidRPr="00CC6A93">
        <w:rPr>
          <w:rFonts w:ascii="Verdana" w:eastAsia="Times New Roman" w:hAnsi="Verdana" w:cs="Times New Roman"/>
          <w:b/>
          <w:color w:val="464646"/>
          <w:sz w:val="40"/>
          <w:szCs w:val="40"/>
          <w:u w:val="single"/>
          <w:lang w:eastAsia="ru-RU"/>
        </w:rPr>
        <w:t>Агрессивный ребёнок</w:t>
      </w:r>
    </w:p>
    <w:p w:rsidR="003B1E46" w:rsidRDefault="003B1E46" w:rsidP="003B1E46">
      <w:pPr>
        <w:spacing w:before="75" w:after="75" w:line="270" w:lineRule="atLeast"/>
        <w:ind w:firstLine="150"/>
        <w:jc w:val="center"/>
        <w:rPr>
          <w:rFonts w:ascii="Verdana" w:eastAsia="Times New Roman" w:hAnsi="Verdana" w:cs="Times New Roman"/>
          <w:color w:val="464646"/>
          <w:sz w:val="28"/>
          <w:szCs w:val="28"/>
          <w:lang w:eastAsia="ru-RU"/>
        </w:rPr>
      </w:pP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CC6A93" w:rsidRPr="00CC6A93" w:rsidRDefault="003B1E46" w:rsidP="00CC6A93">
      <w:pPr>
        <w:spacing w:before="75" w:after="75" w:line="270" w:lineRule="atLeast"/>
        <w:ind w:firstLine="150"/>
        <w:rPr>
          <w:rFonts w:ascii="Verdana" w:eastAsia="Times New Roman" w:hAnsi="Verdana" w:cs="Times New Roman"/>
          <w:color w:val="464646"/>
          <w:sz w:val="28"/>
          <w:szCs w:val="28"/>
          <w:lang w:eastAsia="ru-RU"/>
        </w:rPr>
      </w:pPr>
      <w:r>
        <w:rPr>
          <w:rFonts w:ascii="Verdana" w:eastAsia="Times New Roman" w:hAnsi="Verdana" w:cs="Times New Roman"/>
          <w:color w:val="464646"/>
          <w:sz w:val="28"/>
          <w:szCs w:val="28"/>
          <w:lang w:eastAsia="ru-RU"/>
        </w:rPr>
        <w:t xml:space="preserve">    </w:t>
      </w:r>
      <w:r w:rsidR="00CC6A93" w:rsidRPr="00CC6A93">
        <w:rPr>
          <w:rFonts w:ascii="Verdana" w:eastAsia="Times New Roman" w:hAnsi="Verdana" w:cs="Times New Roman"/>
          <w:color w:val="464646"/>
          <w:sz w:val="28"/>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w:t>
      </w:r>
      <w:r w:rsidR="00CC6A93" w:rsidRPr="00CC6A93">
        <w:rPr>
          <w:rFonts w:ascii="Verdana" w:eastAsia="Times New Roman" w:hAnsi="Verdana" w:cs="Times New Roman"/>
          <w:color w:val="464646"/>
          <w:sz w:val="28"/>
          <w:szCs w:val="28"/>
          <w:lang w:eastAsia="ru-RU"/>
        </w:rPr>
        <w:lastRenderedPageBreak/>
        <w:t>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Когда это началось?</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Как ребёнок проявляет агрессию?</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В какие моменты ребёнок проявляет агрессию?</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явилось причиной агрессивности?</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изменилось в поведении ребёнка с того времени?</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Что на самом деле хочет ребёнок?</w:t>
      </w:r>
    </w:p>
    <w:p w:rsidR="00CC6A93" w:rsidRPr="00CC6A93" w:rsidRDefault="00CC6A93" w:rsidP="00CC6A93">
      <w:pPr>
        <w:numPr>
          <w:ilvl w:val="0"/>
          <w:numId w:val="15"/>
        </w:numPr>
        <w:spacing w:before="100" w:beforeAutospacing="1" w:after="100" w:afterAutospacing="1" w:line="270" w:lineRule="atLeast"/>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Чем вы реально можете ему помочь?</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i/>
          <w:iCs/>
          <w:color w:val="464646"/>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"ВЫБИВАЕМ ПЫЛЬ"</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4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Каждому участнику даётся "пыльная подушка". Он должен, усердно колотя руками, хорошенько её "почистить".</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"ДЕТСКИЙ ФУТБОЛ"</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4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w:t>
      </w:r>
      <w:r w:rsidRPr="00CC6A93">
        <w:rPr>
          <w:rFonts w:ascii="Verdana" w:eastAsia="Times New Roman" w:hAnsi="Verdana" w:cs="Times New Roman"/>
          <w:color w:val="464646"/>
          <w:sz w:val="28"/>
          <w:szCs w:val="28"/>
          <w:lang w:eastAsia="ru-RU"/>
        </w:rPr>
        <w:lastRenderedPageBreak/>
        <w:t>подушку можно пинать, кидать, отнимать. Главная цель – забить в ворота гол.</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Примечание:</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взрослый следит за соблюдением правил – нельзя пускать в ход руки, ноги, если нет подушки. Штрафники удаляются с поля.</w:t>
      </w:r>
    </w:p>
    <w:p w:rsidR="003B1E46" w:rsidRDefault="003B1E46" w:rsidP="00CC6A93">
      <w:pPr>
        <w:spacing w:before="75" w:after="75" w:line="270" w:lineRule="atLeast"/>
        <w:ind w:firstLine="150"/>
        <w:jc w:val="center"/>
        <w:rPr>
          <w:rFonts w:ascii="Verdana" w:eastAsia="Times New Roman" w:hAnsi="Verdana" w:cs="Times New Roman"/>
          <w:b/>
          <w:bCs/>
          <w:color w:val="464646"/>
          <w:sz w:val="28"/>
          <w:szCs w:val="28"/>
          <w:lang w:eastAsia="ru-RU"/>
        </w:rPr>
      </w:pP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"ЧАС ТИШИНЫ И ЧАС “МОЖНО”"</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4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Примечание:</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"часы" можно чередовать, а можно устраивать их в разные дни, главное, чтобы они стали привычными в семье.</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"ПАДАЮЩАЯ БАШНЯ"</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5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"А-а-а", "Ура!" и т.д. Побеждает тот, кто запрыгивает на башню, не разрушив её стены.</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Примечание:</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Каждый участник может сам себе построить башню такой высоты, которую, по его мнению, он способен покорить.</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После каждого штурма "болельщики" издают громкие крики одобрения и восхищения: "Молодец!", "Здорово!", "Победа!" и т.д.</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"ШТУРМ КРЕПОСТИ"</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5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 xml:space="preserve">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w:t>
      </w:r>
      <w:r w:rsidRPr="00CC6A93">
        <w:rPr>
          <w:rFonts w:ascii="Verdana" w:eastAsia="Times New Roman" w:hAnsi="Verdana" w:cs="Times New Roman"/>
          <w:color w:val="464646"/>
          <w:sz w:val="28"/>
          <w:szCs w:val="28"/>
          <w:lang w:eastAsia="ru-RU"/>
        </w:rPr>
        <w:lastRenderedPageBreak/>
        <w:t>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3B1E46" w:rsidRDefault="003B1E46" w:rsidP="00CC6A93">
      <w:pPr>
        <w:spacing w:before="75" w:after="75" w:line="270" w:lineRule="atLeast"/>
        <w:ind w:firstLine="150"/>
        <w:jc w:val="center"/>
        <w:rPr>
          <w:rFonts w:ascii="Verdana" w:eastAsia="Times New Roman" w:hAnsi="Verdana" w:cs="Times New Roman"/>
          <w:b/>
          <w:bCs/>
          <w:color w:val="464646"/>
          <w:sz w:val="28"/>
          <w:szCs w:val="28"/>
          <w:lang w:eastAsia="ru-RU"/>
        </w:rPr>
      </w:pP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"РУГАЕМСЯ ОВОЩАМИ"</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5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Предложите детям поругаться, но не плохими словами, а … овощами: "Ты – огурец", "А ты – редиска", "Ты – морковка", "А та – тыква" и т.д.</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Примечание:</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Прежде, чем поругать ребёнка плохим словом, вспомните это упражнение.</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"ПО КОЧКАМ"</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5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Примечание:</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взрослый тоже прыгает по "кочкам". Если между "лягушками" дело доходит до серьёзного конфликта, он подскакивает и помогает найти выход.</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"ЖУЖА"</w:t>
      </w:r>
    </w:p>
    <w:p w:rsidR="00CC6A93" w:rsidRPr="00CC6A93" w:rsidRDefault="00CC6A93" w:rsidP="00CC6A93">
      <w:pPr>
        <w:spacing w:before="75" w:after="75" w:line="270" w:lineRule="atLeast"/>
        <w:ind w:firstLine="150"/>
        <w:jc w:val="center"/>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(для детей с 6 лет)</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color w:val="464646"/>
          <w:sz w:val="28"/>
          <w:szCs w:val="28"/>
          <w:lang w:eastAsia="ru-RU"/>
        </w:rPr>
        <w:t>"Жужа" сидит на стуле с полотенцем в руках. Все остальные бегают вокруг неё, строят рожицы, дразнят, дотрагиваются до неё, щекочут. "Жужа"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CC6A93" w:rsidRPr="00CC6A93" w:rsidRDefault="00CC6A93" w:rsidP="00CC6A93">
      <w:pPr>
        <w:spacing w:before="75" w:after="75" w:line="270" w:lineRule="atLeast"/>
        <w:ind w:firstLine="150"/>
        <w:rPr>
          <w:rFonts w:ascii="Verdana" w:eastAsia="Times New Roman" w:hAnsi="Verdana" w:cs="Times New Roman"/>
          <w:color w:val="464646"/>
          <w:sz w:val="28"/>
          <w:szCs w:val="28"/>
          <w:lang w:eastAsia="ru-RU"/>
        </w:rPr>
      </w:pPr>
      <w:r w:rsidRPr="00CC6A93">
        <w:rPr>
          <w:rFonts w:ascii="Verdana" w:eastAsia="Times New Roman" w:hAnsi="Verdana" w:cs="Times New Roman"/>
          <w:b/>
          <w:bCs/>
          <w:color w:val="464646"/>
          <w:sz w:val="28"/>
          <w:szCs w:val="28"/>
          <w:lang w:eastAsia="ru-RU"/>
        </w:rPr>
        <w:t>Примечание:</w:t>
      </w:r>
      <w:r w:rsidRPr="003B1E46">
        <w:rPr>
          <w:rFonts w:ascii="Verdana" w:eastAsia="Times New Roman" w:hAnsi="Verdana" w:cs="Times New Roman"/>
          <w:color w:val="464646"/>
          <w:sz w:val="28"/>
          <w:szCs w:val="28"/>
          <w:lang w:eastAsia="ru-RU"/>
        </w:rPr>
        <w:t> </w:t>
      </w:r>
      <w:r w:rsidRPr="00CC6A93">
        <w:rPr>
          <w:rFonts w:ascii="Verdana" w:eastAsia="Times New Roman" w:hAnsi="Verdana" w:cs="Times New Roman"/>
          <w:color w:val="464646"/>
          <w:sz w:val="28"/>
          <w:szCs w:val="28"/>
          <w:lang w:eastAsia="ru-RU"/>
        </w:rPr>
        <w:t>взрослый следит за формой выражения "дразнилок". Они не должны быть обидными и болезненными</w:t>
      </w:r>
    </w:p>
    <w:p w:rsidR="00CC6A93" w:rsidRPr="003B1E46" w:rsidRDefault="00CC6A93" w:rsidP="00CC6A93">
      <w:pPr>
        <w:spacing w:before="75" w:after="150" w:line="240" w:lineRule="atLeast"/>
        <w:ind w:firstLine="150"/>
        <w:rPr>
          <w:rFonts w:ascii="Arial" w:eastAsia="Times New Roman" w:hAnsi="Arial" w:cs="Arial"/>
          <w:color w:val="666600"/>
          <w:sz w:val="28"/>
          <w:szCs w:val="28"/>
          <w:lang w:eastAsia="ru-RU"/>
        </w:rPr>
      </w:pPr>
    </w:p>
    <w:p w:rsidR="003B1E46" w:rsidRDefault="003B1E46" w:rsidP="00CC6A93">
      <w:pPr>
        <w:spacing w:before="75" w:after="150" w:line="240" w:lineRule="atLeast"/>
        <w:ind w:firstLine="150"/>
        <w:rPr>
          <w:rFonts w:ascii="Arial" w:eastAsia="Times New Roman" w:hAnsi="Arial" w:cs="Arial"/>
          <w:color w:val="666600"/>
          <w:sz w:val="16"/>
          <w:szCs w:val="16"/>
          <w:lang w:eastAsia="ru-RU"/>
        </w:rPr>
      </w:pPr>
    </w:p>
    <w:p w:rsidR="00CC6A93" w:rsidRPr="00CC6A93" w:rsidRDefault="00CC6A93" w:rsidP="00CC6A93">
      <w:pPr>
        <w:shd w:val="clear" w:color="auto" w:fill="FFFFFF"/>
        <w:spacing w:after="120" w:line="240" w:lineRule="auto"/>
        <w:rPr>
          <w:rFonts w:ascii="Arial" w:eastAsia="Times New Roman" w:hAnsi="Arial" w:cs="Arial"/>
          <w:b/>
          <w:bCs/>
          <w:caps/>
          <w:color w:val="949494"/>
          <w:sz w:val="36"/>
          <w:szCs w:val="36"/>
          <w:lang w:eastAsia="ru-RU"/>
        </w:rPr>
      </w:pPr>
      <w:r w:rsidRPr="003B1E46">
        <w:rPr>
          <w:rFonts w:ascii="Arial" w:eastAsia="Times New Roman" w:hAnsi="Arial" w:cs="Arial"/>
          <w:b/>
          <w:bCs/>
          <w:caps/>
          <w:color w:val="4D4D4D"/>
          <w:sz w:val="36"/>
          <w:szCs w:val="36"/>
          <w:lang w:eastAsia="ru-RU"/>
        </w:rPr>
        <w:lastRenderedPageBreak/>
        <w:t>ПАМЯТКА ДЛЯ РОДИТЕЛЕЙ ДЕТЕЙ ВТОРОЙ МЛАДШЕЙ ГРУППЫ (2,5-4 ГОДА)</w:t>
      </w:r>
    </w:p>
    <w:p w:rsidR="00CC6A93" w:rsidRPr="00CC6A93" w:rsidRDefault="00CC6A93" w:rsidP="00CC6A93">
      <w:pPr>
        <w:shd w:val="clear" w:color="auto" w:fill="FFFFFF"/>
        <w:spacing w:after="0" w:line="285" w:lineRule="atLeast"/>
        <w:rPr>
          <w:rFonts w:ascii="Arial" w:eastAsia="Times New Roman" w:hAnsi="Arial" w:cs="Arial"/>
          <w:color w:val="4D4D4D"/>
          <w:sz w:val="28"/>
          <w:szCs w:val="28"/>
          <w:lang w:eastAsia="ru-RU"/>
        </w:rPr>
      </w:pPr>
      <w:r w:rsidRPr="00CC6A93">
        <w:rPr>
          <w:rFonts w:ascii="Arial" w:eastAsia="Times New Roman" w:hAnsi="Arial" w:cs="Arial"/>
          <w:color w:val="4D4D4D"/>
          <w:sz w:val="28"/>
          <w:szCs w:val="28"/>
          <w:lang w:eastAsia="ru-RU"/>
        </w:rPr>
        <w:t>-Во второй младшей группе продолжается формирование у детей навыков самообслуживания и культурно-гигиенических навыков.</w:t>
      </w:r>
      <w:r w:rsidRPr="00CC6A93">
        <w:rPr>
          <w:rFonts w:ascii="Arial" w:eastAsia="Times New Roman" w:hAnsi="Arial" w:cs="Arial"/>
          <w:color w:val="4D4D4D"/>
          <w:sz w:val="28"/>
          <w:szCs w:val="28"/>
          <w:lang w:eastAsia="ru-RU"/>
        </w:rPr>
        <w:br/>
        <w:t>-Продолжается воспитание у детей вежливого, уважительного отношения к старшим (говорить слова «спасибо», «пожалуйста», обращаться на «Вы»)</w:t>
      </w:r>
      <w:r w:rsidRPr="00CC6A93">
        <w:rPr>
          <w:rFonts w:ascii="Arial" w:eastAsia="Times New Roman" w:hAnsi="Arial" w:cs="Arial"/>
          <w:color w:val="4D4D4D"/>
          <w:sz w:val="28"/>
          <w:szCs w:val="28"/>
          <w:lang w:eastAsia="ru-RU"/>
        </w:rPr>
        <w:br/>
        <w:t>-Формируются трудовые навыки: дети должны усвоить навыки одевания и раздевания, знать, где хранятся игрушки, уметь убирать их.</w:t>
      </w:r>
      <w:r w:rsidRPr="00CC6A93">
        <w:rPr>
          <w:rFonts w:ascii="Arial" w:eastAsia="Times New Roman" w:hAnsi="Arial" w:cs="Arial"/>
          <w:color w:val="4D4D4D"/>
          <w:sz w:val="28"/>
          <w:szCs w:val="28"/>
          <w:lang w:eastAsia="ru-RU"/>
        </w:rPr>
        <w:br/>
        <w:t>-Занятия выступают как организованная форма обучения: все они объединяют разные виды деятельности и организуются, по возможности, в игровой форме.</w:t>
      </w:r>
      <w:r w:rsidRPr="00CC6A93">
        <w:rPr>
          <w:rFonts w:ascii="Arial" w:eastAsia="Times New Roman" w:hAnsi="Arial" w:cs="Arial"/>
          <w:color w:val="4D4D4D"/>
          <w:sz w:val="28"/>
          <w:szCs w:val="28"/>
          <w:lang w:eastAsia="ru-RU"/>
        </w:rPr>
        <w:br/>
        <w:t>К четырём годам Ваш ребёнок:</w:t>
      </w:r>
      <w:r w:rsidRPr="00CC6A93">
        <w:rPr>
          <w:rFonts w:ascii="Arial" w:eastAsia="Times New Roman" w:hAnsi="Arial" w:cs="Arial"/>
          <w:color w:val="4D4D4D"/>
          <w:sz w:val="28"/>
          <w:szCs w:val="28"/>
          <w:lang w:eastAsia="ru-RU"/>
        </w:rPr>
        <w:br/>
        <w:t>-Владеет словарным запасом около 1500 слов.</w:t>
      </w:r>
      <w:r w:rsidRPr="00CC6A93">
        <w:rPr>
          <w:rFonts w:ascii="Arial" w:eastAsia="Times New Roman" w:hAnsi="Arial" w:cs="Arial"/>
          <w:color w:val="4D4D4D"/>
          <w:sz w:val="28"/>
          <w:szCs w:val="28"/>
          <w:lang w:eastAsia="ru-RU"/>
        </w:rPr>
        <w:br/>
        <w:t>-Начинает употреблять сложные предложения.</w:t>
      </w:r>
      <w:r w:rsidRPr="00CC6A93">
        <w:rPr>
          <w:rFonts w:ascii="Arial" w:eastAsia="Times New Roman" w:hAnsi="Arial" w:cs="Arial"/>
          <w:color w:val="4D4D4D"/>
          <w:sz w:val="28"/>
          <w:szCs w:val="28"/>
          <w:lang w:eastAsia="ru-RU"/>
        </w:rPr>
        <w:br/>
        <w:t>-Говорить предложениями из 4-5 слов.</w:t>
      </w:r>
      <w:r w:rsidRPr="00CC6A93">
        <w:rPr>
          <w:rFonts w:ascii="Arial" w:eastAsia="Times New Roman" w:hAnsi="Arial" w:cs="Arial"/>
          <w:color w:val="4D4D4D"/>
          <w:sz w:val="28"/>
          <w:szCs w:val="28"/>
          <w:lang w:eastAsia="ru-RU"/>
        </w:rPr>
        <w:br/>
        <w:t>-Задаёт много вопросов, используя слова «Кто?» и «Почему?»</w:t>
      </w:r>
      <w:r w:rsidRPr="00CC6A93">
        <w:rPr>
          <w:rFonts w:ascii="Arial" w:eastAsia="Times New Roman" w:hAnsi="Arial" w:cs="Arial"/>
          <w:color w:val="4D4D4D"/>
          <w:sz w:val="28"/>
          <w:szCs w:val="28"/>
          <w:lang w:eastAsia="ru-RU"/>
        </w:rPr>
        <w:br/>
        <w:t>-Использует выражения типа: «Я думаю, что…», «Я надеюсь, что…»</w:t>
      </w:r>
      <w:r w:rsidRPr="00CC6A93">
        <w:rPr>
          <w:rFonts w:ascii="Arial" w:eastAsia="Times New Roman" w:hAnsi="Arial" w:cs="Arial"/>
          <w:color w:val="4D4D4D"/>
          <w:sz w:val="28"/>
          <w:szCs w:val="28"/>
          <w:lang w:eastAsia="ru-RU"/>
        </w:rPr>
        <w:br/>
        <w:t>-Правильно произносит звуки «п»,«б», «т»,«д»,«ф»,«в»,«к»,«г»,«х»,«с», «з», «ц», «м», «н».</w:t>
      </w:r>
      <w:r w:rsidRPr="00CC6A93">
        <w:rPr>
          <w:rFonts w:ascii="Arial" w:eastAsia="Times New Roman" w:hAnsi="Arial" w:cs="Arial"/>
          <w:color w:val="4D4D4D"/>
          <w:sz w:val="28"/>
          <w:szCs w:val="28"/>
          <w:lang w:eastAsia="ru-RU"/>
        </w:rPr>
        <w:br/>
        <w:t>-Должен уметь устанавливать равенство и неравенство двух групп предметов, выделять один предмет и группы, различать «много» и «один». Учиться понимать значение слова «Сколько?» и правильно на него отвечать</w:t>
      </w:r>
      <w:r w:rsidRPr="00CC6A93">
        <w:rPr>
          <w:rFonts w:ascii="Arial" w:eastAsia="Times New Roman" w:hAnsi="Arial" w:cs="Arial"/>
          <w:color w:val="4D4D4D"/>
          <w:sz w:val="28"/>
          <w:szCs w:val="28"/>
          <w:lang w:eastAsia="ru-RU"/>
        </w:rPr>
        <w:br/>
        <w:t>-Учиться сравнивать предметы контрастных и одинаковых размеров по длине, ширине, высоте, толщине, величине.</w:t>
      </w:r>
      <w:r w:rsidRPr="00CC6A93">
        <w:rPr>
          <w:rFonts w:ascii="Arial" w:eastAsia="Times New Roman" w:hAnsi="Arial" w:cs="Arial"/>
          <w:color w:val="4D4D4D"/>
          <w:sz w:val="28"/>
          <w:szCs w:val="28"/>
          <w:lang w:eastAsia="ru-RU"/>
        </w:rPr>
        <w:br/>
        <w:t>-Учиться различать и называть следующие геометрические фигуры: круг, квадрат, треугольник, шар, куб; находить сходства и различия в окружающих предметах.</w:t>
      </w:r>
      <w:r w:rsidRPr="00CC6A93">
        <w:rPr>
          <w:rFonts w:ascii="Arial" w:eastAsia="Times New Roman" w:hAnsi="Arial" w:cs="Arial"/>
          <w:color w:val="4D4D4D"/>
          <w:sz w:val="28"/>
          <w:szCs w:val="28"/>
          <w:lang w:eastAsia="ru-RU"/>
        </w:rPr>
        <w:br/>
        <w:t>-Должен знать названия частей своего тела, лица. Различать левую и правую руки, называть и брать предметы левой и правой рукой.</w:t>
      </w:r>
      <w:r w:rsidRPr="00CC6A93">
        <w:rPr>
          <w:rFonts w:ascii="Arial" w:eastAsia="Times New Roman" w:hAnsi="Arial" w:cs="Arial"/>
          <w:color w:val="4D4D4D"/>
          <w:sz w:val="28"/>
          <w:szCs w:val="28"/>
          <w:lang w:eastAsia="ru-RU"/>
        </w:rPr>
        <w:br/>
        <w:t>-Учиться различать утро, день, вечер, ночь.</w:t>
      </w:r>
    </w:p>
    <w:p w:rsidR="00CC6A93" w:rsidRPr="003B1E46" w:rsidRDefault="00CC6A93">
      <w:pPr>
        <w:rPr>
          <w:sz w:val="28"/>
          <w:szCs w:val="28"/>
        </w:rPr>
      </w:pPr>
    </w:p>
    <w:p w:rsidR="003B1E46" w:rsidRDefault="003B1E46"/>
    <w:sectPr w:rsidR="003B1E46" w:rsidSect="003B1E46">
      <w:headerReference w:type="even" r:id="rId8"/>
      <w:headerReference w:type="default" r:id="rId9"/>
      <w:headerReference w:type="first" r:id="rId10"/>
      <w:pgSz w:w="11906" w:h="16838"/>
      <w:pgMar w:top="1701" w:right="1871" w:bottom="107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24" w:rsidRDefault="00000924" w:rsidP="003B1E46">
      <w:pPr>
        <w:spacing w:after="0" w:line="240" w:lineRule="auto"/>
      </w:pPr>
      <w:r>
        <w:separator/>
      </w:r>
    </w:p>
  </w:endnote>
  <w:endnote w:type="continuationSeparator" w:id="1">
    <w:p w:rsidR="00000924" w:rsidRDefault="00000924" w:rsidP="003B1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24" w:rsidRDefault="00000924" w:rsidP="003B1E46">
      <w:pPr>
        <w:spacing w:after="0" w:line="240" w:lineRule="auto"/>
      </w:pPr>
      <w:r>
        <w:separator/>
      </w:r>
    </w:p>
  </w:footnote>
  <w:footnote w:type="continuationSeparator" w:id="1">
    <w:p w:rsidR="00000924" w:rsidRDefault="00000924" w:rsidP="003B1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6" w:rsidRDefault="003B1E4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6" w:rsidRDefault="003B1E46" w:rsidP="00E6027C">
    <w:pPr>
      <w:pStyle w:val="3"/>
      <w:ind w:left="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46" w:rsidRDefault="003B1E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939"/>
    <w:multiLevelType w:val="multilevel"/>
    <w:tmpl w:val="0F2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2E6A"/>
    <w:multiLevelType w:val="multilevel"/>
    <w:tmpl w:val="9B78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14F82"/>
    <w:multiLevelType w:val="multilevel"/>
    <w:tmpl w:val="EE3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52759"/>
    <w:multiLevelType w:val="multilevel"/>
    <w:tmpl w:val="80B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C736C"/>
    <w:multiLevelType w:val="multilevel"/>
    <w:tmpl w:val="84B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D0C0B"/>
    <w:multiLevelType w:val="multilevel"/>
    <w:tmpl w:val="8C2E5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539A3"/>
    <w:multiLevelType w:val="multilevel"/>
    <w:tmpl w:val="B722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F97422"/>
    <w:multiLevelType w:val="multilevel"/>
    <w:tmpl w:val="3650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4056FC"/>
    <w:multiLevelType w:val="multilevel"/>
    <w:tmpl w:val="9EB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36BE8"/>
    <w:multiLevelType w:val="multilevel"/>
    <w:tmpl w:val="F54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CB00F4"/>
    <w:multiLevelType w:val="multilevel"/>
    <w:tmpl w:val="5AB8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F3393"/>
    <w:multiLevelType w:val="multilevel"/>
    <w:tmpl w:val="8D4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90420"/>
    <w:multiLevelType w:val="multilevel"/>
    <w:tmpl w:val="CFD2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9C1824"/>
    <w:multiLevelType w:val="multilevel"/>
    <w:tmpl w:val="C68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52454D"/>
    <w:multiLevelType w:val="multilevel"/>
    <w:tmpl w:val="CD1A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2"/>
  </w:num>
  <w:num w:numId="4">
    <w:abstractNumId w:val="14"/>
  </w:num>
  <w:num w:numId="5">
    <w:abstractNumId w:val="5"/>
  </w:num>
  <w:num w:numId="6">
    <w:abstractNumId w:val="9"/>
  </w:num>
  <w:num w:numId="7">
    <w:abstractNumId w:val="2"/>
  </w:num>
  <w:num w:numId="8">
    <w:abstractNumId w:val="7"/>
  </w:num>
  <w:num w:numId="9">
    <w:abstractNumId w:val="10"/>
  </w:num>
  <w:num w:numId="10">
    <w:abstractNumId w:val="4"/>
  </w:num>
  <w:num w:numId="11">
    <w:abstractNumId w:val="8"/>
  </w:num>
  <w:num w:numId="12">
    <w:abstractNumId w:val="0"/>
  </w:num>
  <w:num w:numId="13">
    <w:abstractNumId w:val="6"/>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C6A93"/>
    <w:rsid w:val="00000924"/>
    <w:rsid w:val="003B1E46"/>
    <w:rsid w:val="008D4103"/>
    <w:rsid w:val="00CC6A93"/>
    <w:rsid w:val="00E6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3"/>
  </w:style>
  <w:style w:type="paragraph" w:styleId="2">
    <w:name w:val="heading 2"/>
    <w:basedOn w:val="a"/>
    <w:link w:val="20"/>
    <w:uiPriority w:val="9"/>
    <w:qFormat/>
    <w:rsid w:val="00CC6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6A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6A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6A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6A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6A9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C6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6A93"/>
  </w:style>
  <w:style w:type="character" w:styleId="a4">
    <w:name w:val="Hyperlink"/>
    <w:basedOn w:val="a0"/>
    <w:uiPriority w:val="99"/>
    <w:semiHidden/>
    <w:unhideWhenUsed/>
    <w:rsid w:val="00CC6A93"/>
    <w:rPr>
      <w:color w:val="0000FF"/>
      <w:u w:val="single"/>
    </w:rPr>
  </w:style>
  <w:style w:type="paragraph" w:customStyle="1" w:styleId="small2">
    <w:name w:val="small2"/>
    <w:basedOn w:val="a"/>
    <w:rsid w:val="00CC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CC6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0"/>
    <w:rsid w:val="00CC6A93"/>
  </w:style>
  <w:style w:type="character" w:styleId="a5">
    <w:name w:val="line number"/>
    <w:basedOn w:val="a0"/>
    <w:uiPriority w:val="99"/>
    <w:semiHidden/>
    <w:unhideWhenUsed/>
    <w:rsid w:val="003B1E46"/>
  </w:style>
  <w:style w:type="paragraph" w:styleId="a6">
    <w:name w:val="footer"/>
    <w:basedOn w:val="a"/>
    <w:link w:val="a7"/>
    <w:uiPriority w:val="99"/>
    <w:unhideWhenUsed/>
    <w:rsid w:val="003B1E46"/>
    <w:pPr>
      <w:tabs>
        <w:tab w:val="center" w:pos="4320"/>
        <w:tab w:val="right" w:pos="8640"/>
      </w:tabs>
    </w:pPr>
    <w:rPr>
      <w:rFonts w:eastAsiaTheme="minorEastAsia"/>
    </w:rPr>
  </w:style>
  <w:style w:type="character" w:customStyle="1" w:styleId="a7">
    <w:name w:val="Нижний колонтитул Знак"/>
    <w:basedOn w:val="a0"/>
    <w:link w:val="a6"/>
    <w:uiPriority w:val="99"/>
    <w:rsid w:val="003B1E46"/>
    <w:rPr>
      <w:rFonts w:eastAsiaTheme="minorEastAsia"/>
    </w:rPr>
  </w:style>
  <w:style w:type="paragraph" w:styleId="a8">
    <w:name w:val="List Paragraph"/>
    <w:basedOn w:val="a"/>
    <w:uiPriority w:val="34"/>
    <w:qFormat/>
    <w:rsid w:val="003B1E46"/>
    <w:pPr>
      <w:ind w:left="720"/>
      <w:contextualSpacing/>
    </w:pPr>
  </w:style>
  <w:style w:type="paragraph" w:styleId="a9">
    <w:name w:val="header"/>
    <w:basedOn w:val="a"/>
    <w:link w:val="aa"/>
    <w:uiPriority w:val="99"/>
    <w:semiHidden/>
    <w:unhideWhenUsed/>
    <w:rsid w:val="003B1E4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46"/>
  </w:style>
</w:styles>
</file>

<file path=word/webSettings.xml><?xml version="1.0" encoding="utf-8"?>
<w:webSettings xmlns:r="http://schemas.openxmlformats.org/officeDocument/2006/relationships" xmlns:w="http://schemas.openxmlformats.org/wordprocessingml/2006/main">
  <w:divs>
    <w:div w:id="1663600">
      <w:bodyDiv w:val="1"/>
      <w:marLeft w:val="0"/>
      <w:marRight w:val="0"/>
      <w:marTop w:val="0"/>
      <w:marBottom w:val="0"/>
      <w:divBdr>
        <w:top w:val="none" w:sz="0" w:space="0" w:color="auto"/>
        <w:left w:val="none" w:sz="0" w:space="0" w:color="auto"/>
        <w:bottom w:val="none" w:sz="0" w:space="0" w:color="auto"/>
        <w:right w:val="none" w:sz="0" w:space="0" w:color="auto"/>
      </w:divBdr>
      <w:divsChild>
        <w:div w:id="2057968232">
          <w:marLeft w:val="0"/>
          <w:marRight w:val="0"/>
          <w:marTop w:val="150"/>
          <w:marBottom w:val="150"/>
          <w:divBdr>
            <w:top w:val="none" w:sz="0" w:space="0" w:color="auto"/>
            <w:left w:val="none" w:sz="0" w:space="0" w:color="auto"/>
            <w:bottom w:val="none" w:sz="0" w:space="0" w:color="auto"/>
            <w:right w:val="none" w:sz="0" w:space="0" w:color="auto"/>
          </w:divBdr>
          <w:divsChild>
            <w:div w:id="1422483896">
              <w:marLeft w:val="75"/>
              <w:marRight w:val="75"/>
              <w:marTop w:val="15"/>
              <w:marBottom w:val="15"/>
              <w:divBdr>
                <w:top w:val="none" w:sz="0" w:space="0" w:color="auto"/>
                <w:left w:val="none" w:sz="0" w:space="0" w:color="auto"/>
                <w:bottom w:val="none" w:sz="0" w:space="0" w:color="auto"/>
                <w:right w:val="none" w:sz="0" w:space="0" w:color="auto"/>
              </w:divBdr>
            </w:div>
          </w:divsChild>
        </w:div>
        <w:div w:id="1248078377">
          <w:marLeft w:val="0"/>
          <w:marRight w:val="0"/>
          <w:marTop w:val="150"/>
          <w:marBottom w:val="150"/>
          <w:divBdr>
            <w:top w:val="none" w:sz="0" w:space="0" w:color="auto"/>
            <w:left w:val="none" w:sz="0" w:space="0" w:color="auto"/>
            <w:bottom w:val="none" w:sz="0" w:space="0" w:color="auto"/>
            <w:right w:val="none" w:sz="0" w:space="0" w:color="auto"/>
          </w:divBdr>
          <w:divsChild>
            <w:div w:id="72436573">
              <w:marLeft w:val="75"/>
              <w:marRight w:val="75"/>
              <w:marTop w:val="15"/>
              <w:marBottom w:val="15"/>
              <w:divBdr>
                <w:top w:val="none" w:sz="0" w:space="0" w:color="auto"/>
                <w:left w:val="none" w:sz="0" w:space="0" w:color="auto"/>
                <w:bottom w:val="none" w:sz="0" w:space="0" w:color="auto"/>
                <w:right w:val="none" w:sz="0" w:space="0" w:color="auto"/>
              </w:divBdr>
              <w:divsChild>
                <w:div w:id="3417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502">
      <w:bodyDiv w:val="1"/>
      <w:marLeft w:val="0"/>
      <w:marRight w:val="0"/>
      <w:marTop w:val="0"/>
      <w:marBottom w:val="0"/>
      <w:divBdr>
        <w:top w:val="none" w:sz="0" w:space="0" w:color="auto"/>
        <w:left w:val="none" w:sz="0" w:space="0" w:color="auto"/>
        <w:bottom w:val="none" w:sz="0" w:space="0" w:color="auto"/>
        <w:right w:val="none" w:sz="0" w:space="0" w:color="auto"/>
      </w:divBdr>
      <w:divsChild>
        <w:div w:id="1318680317">
          <w:marLeft w:val="0"/>
          <w:marRight w:val="0"/>
          <w:marTop w:val="150"/>
          <w:marBottom w:val="150"/>
          <w:divBdr>
            <w:top w:val="none" w:sz="0" w:space="0" w:color="auto"/>
            <w:left w:val="none" w:sz="0" w:space="0" w:color="auto"/>
            <w:bottom w:val="none" w:sz="0" w:space="0" w:color="auto"/>
            <w:right w:val="none" w:sz="0" w:space="0" w:color="auto"/>
          </w:divBdr>
          <w:divsChild>
            <w:div w:id="2117019115">
              <w:marLeft w:val="75"/>
              <w:marRight w:val="75"/>
              <w:marTop w:val="15"/>
              <w:marBottom w:val="15"/>
              <w:divBdr>
                <w:top w:val="none" w:sz="0" w:space="0" w:color="auto"/>
                <w:left w:val="none" w:sz="0" w:space="0" w:color="auto"/>
                <w:bottom w:val="none" w:sz="0" w:space="0" w:color="auto"/>
                <w:right w:val="none" w:sz="0" w:space="0" w:color="auto"/>
              </w:divBdr>
            </w:div>
          </w:divsChild>
        </w:div>
        <w:div w:id="258950866">
          <w:marLeft w:val="0"/>
          <w:marRight w:val="0"/>
          <w:marTop w:val="150"/>
          <w:marBottom w:val="150"/>
          <w:divBdr>
            <w:top w:val="none" w:sz="0" w:space="0" w:color="auto"/>
            <w:left w:val="none" w:sz="0" w:space="0" w:color="auto"/>
            <w:bottom w:val="none" w:sz="0" w:space="0" w:color="auto"/>
            <w:right w:val="none" w:sz="0" w:space="0" w:color="auto"/>
          </w:divBdr>
          <w:divsChild>
            <w:div w:id="1084716791">
              <w:marLeft w:val="75"/>
              <w:marRight w:val="75"/>
              <w:marTop w:val="15"/>
              <w:marBottom w:val="15"/>
              <w:divBdr>
                <w:top w:val="none" w:sz="0" w:space="0" w:color="auto"/>
                <w:left w:val="none" w:sz="0" w:space="0" w:color="auto"/>
                <w:bottom w:val="none" w:sz="0" w:space="0" w:color="auto"/>
                <w:right w:val="none" w:sz="0" w:space="0" w:color="auto"/>
              </w:divBdr>
              <w:divsChild>
                <w:div w:id="16245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3562">
      <w:bodyDiv w:val="1"/>
      <w:marLeft w:val="0"/>
      <w:marRight w:val="0"/>
      <w:marTop w:val="0"/>
      <w:marBottom w:val="0"/>
      <w:divBdr>
        <w:top w:val="none" w:sz="0" w:space="0" w:color="auto"/>
        <w:left w:val="none" w:sz="0" w:space="0" w:color="auto"/>
        <w:bottom w:val="none" w:sz="0" w:space="0" w:color="auto"/>
        <w:right w:val="none" w:sz="0" w:space="0" w:color="auto"/>
      </w:divBdr>
      <w:divsChild>
        <w:div w:id="1437555045">
          <w:marLeft w:val="0"/>
          <w:marRight w:val="0"/>
          <w:marTop w:val="150"/>
          <w:marBottom w:val="150"/>
          <w:divBdr>
            <w:top w:val="none" w:sz="0" w:space="0" w:color="auto"/>
            <w:left w:val="none" w:sz="0" w:space="0" w:color="auto"/>
            <w:bottom w:val="none" w:sz="0" w:space="0" w:color="auto"/>
            <w:right w:val="none" w:sz="0" w:space="0" w:color="auto"/>
          </w:divBdr>
          <w:divsChild>
            <w:div w:id="1352992664">
              <w:marLeft w:val="75"/>
              <w:marRight w:val="75"/>
              <w:marTop w:val="15"/>
              <w:marBottom w:val="15"/>
              <w:divBdr>
                <w:top w:val="none" w:sz="0" w:space="0" w:color="auto"/>
                <w:left w:val="none" w:sz="0" w:space="0" w:color="auto"/>
                <w:bottom w:val="none" w:sz="0" w:space="0" w:color="auto"/>
                <w:right w:val="none" w:sz="0" w:space="0" w:color="auto"/>
              </w:divBdr>
            </w:div>
          </w:divsChild>
        </w:div>
        <w:div w:id="1966540491">
          <w:marLeft w:val="0"/>
          <w:marRight w:val="0"/>
          <w:marTop w:val="150"/>
          <w:marBottom w:val="150"/>
          <w:divBdr>
            <w:top w:val="none" w:sz="0" w:space="0" w:color="auto"/>
            <w:left w:val="none" w:sz="0" w:space="0" w:color="auto"/>
            <w:bottom w:val="none" w:sz="0" w:space="0" w:color="auto"/>
            <w:right w:val="none" w:sz="0" w:space="0" w:color="auto"/>
          </w:divBdr>
          <w:divsChild>
            <w:div w:id="2037581053">
              <w:marLeft w:val="75"/>
              <w:marRight w:val="75"/>
              <w:marTop w:val="15"/>
              <w:marBottom w:val="15"/>
              <w:divBdr>
                <w:top w:val="none" w:sz="0" w:space="0" w:color="auto"/>
                <w:left w:val="none" w:sz="0" w:space="0" w:color="auto"/>
                <w:bottom w:val="none" w:sz="0" w:space="0" w:color="auto"/>
                <w:right w:val="none" w:sz="0" w:space="0" w:color="auto"/>
              </w:divBdr>
              <w:divsChild>
                <w:div w:id="98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87546">
      <w:bodyDiv w:val="1"/>
      <w:marLeft w:val="0"/>
      <w:marRight w:val="0"/>
      <w:marTop w:val="0"/>
      <w:marBottom w:val="0"/>
      <w:divBdr>
        <w:top w:val="none" w:sz="0" w:space="0" w:color="auto"/>
        <w:left w:val="none" w:sz="0" w:space="0" w:color="auto"/>
        <w:bottom w:val="none" w:sz="0" w:space="0" w:color="auto"/>
        <w:right w:val="none" w:sz="0" w:space="0" w:color="auto"/>
      </w:divBdr>
      <w:divsChild>
        <w:div w:id="2109304451">
          <w:marLeft w:val="0"/>
          <w:marRight w:val="0"/>
          <w:marTop w:val="150"/>
          <w:marBottom w:val="150"/>
          <w:divBdr>
            <w:top w:val="none" w:sz="0" w:space="0" w:color="auto"/>
            <w:left w:val="none" w:sz="0" w:space="0" w:color="auto"/>
            <w:bottom w:val="none" w:sz="0" w:space="0" w:color="auto"/>
            <w:right w:val="none" w:sz="0" w:space="0" w:color="auto"/>
          </w:divBdr>
          <w:divsChild>
            <w:div w:id="2132554428">
              <w:marLeft w:val="75"/>
              <w:marRight w:val="75"/>
              <w:marTop w:val="15"/>
              <w:marBottom w:val="15"/>
              <w:divBdr>
                <w:top w:val="none" w:sz="0" w:space="0" w:color="auto"/>
                <w:left w:val="none" w:sz="0" w:space="0" w:color="auto"/>
                <w:bottom w:val="none" w:sz="0" w:space="0" w:color="auto"/>
                <w:right w:val="none" w:sz="0" w:space="0" w:color="auto"/>
              </w:divBdr>
            </w:div>
          </w:divsChild>
        </w:div>
        <w:div w:id="1989436024">
          <w:marLeft w:val="0"/>
          <w:marRight w:val="0"/>
          <w:marTop w:val="150"/>
          <w:marBottom w:val="150"/>
          <w:divBdr>
            <w:top w:val="none" w:sz="0" w:space="0" w:color="auto"/>
            <w:left w:val="none" w:sz="0" w:space="0" w:color="auto"/>
            <w:bottom w:val="none" w:sz="0" w:space="0" w:color="auto"/>
            <w:right w:val="none" w:sz="0" w:space="0" w:color="auto"/>
          </w:divBdr>
          <w:divsChild>
            <w:div w:id="1157576167">
              <w:marLeft w:val="75"/>
              <w:marRight w:val="75"/>
              <w:marTop w:val="15"/>
              <w:marBottom w:val="15"/>
              <w:divBdr>
                <w:top w:val="none" w:sz="0" w:space="0" w:color="auto"/>
                <w:left w:val="none" w:sz="0" w:space="0" w:color="auto"/>
                <w:bottom w:val="none" w:sz="0" w:space="0" w:color="auto"/>
                <w:right w:val="none" w:sz="0" w:space="0" w:color="auto"/>
              </w:divBdr>
              <w:divsChild>
                <w:div w:id="1506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7088">
      <w:bodyDiv w:val="1"/>
      <w:marLeft w:val="0"/>
      <w:marRight w:val="0"/>
      <w:marTop w:val="0"/>
      <w:marBottom w:val="0"/>
      <w:divBdr>
        <w:top w:val="none" w:sz="0" w:space="0" w:color="auto"/>
        <w:left w:val="none" w:sz="0" w:space="0" w:color="auto"/>
        <w:bottom w:val="none" w:sz="0" w:space="0" w:color="auto"/>
        <w:right w:val="none" w:sz="0" w:space="0" w:color="auto"/>
      </w:divBdr>
      <w:divsChild>
        <w:div w:id="2021665272">
          <w:marLeft w:val="0"/>
          <w:marRight w:val="0"/>
          <w:marTop w:val="150"/>
          <w:marBottom w:val="150"/>
          <w:divBdr>
            <w:top w:val="none" w:sz="0" w:space="0" w:color="auto"/>
            <w:left w:val="none" w:sz="0" w:space="0" w:color="auto"/>
            <w:bottom w:val="none" w:sz="0" w:space="0" w:color="auto"/>
            <w:right w:val="none" w:sz="0" w:space="0" w:color="auto"/>
          </w:divBdr>
          <w:divsChild>
            <w:div w:id="1162429645">
              <w:marLeft w:val="75"/>
              <w:marRight w:val="75"/>
              <w:marTop w:val="15"/>
              <w:marBottom w:val="15"/>
              <w:divBdr>
                <w:top w:val="none" w:sz="0" w:space="0" w:color="auto"/>
                <w:left w:val="none" w:sz="0" w:space="0" w:color="auto"/>
                <w:bottom w:val="none" w:sz="0" w:space="0" w:color="auto"/>
                <w:right w:val="none" w:sz="0" w:space="0" w:color="auto"/>
              </w:divBdr>
            </w:div>
          </w:divsChild>
        </w:div>
        <w:div w:id="1899902286">
          <w:marLeft w:val="0"/>
          <w:marRight w:val="0"/>
          <w:marTop w:val="150"/>
          <w:marBottom w:val="150"/>
          <w:divBdr>
            <w:top w:val="none" w:sz="0" w:space="0" w:color="auto"/>
            <w:left w:val="none" w:sz="0" w:space="0" w:color="auto"/>
            <w:bottom w:val="none" w:sz="0" w:space="0" w:color="auto"/>
            <w:right w:val="none" w:sz="0" w:space="0" w:color="auto"/>
          </w:divBdr>
          <w:divsChild>
            <w:div w:id="1306813210">
              <w:marLeft w:val="75"/>
              <w:marRight w:val="75"/>
              <w:marTop w:val="15"/>
              <w:marBottom w:val="15"/>
              <w:divBdr>
                <w:top w:val="none" w:sz="0" w:space="0" w:color="auto"/>
                <w:left w:val="none" w:sz="0" w:space="0" w:color="auto"/>
                <w:bottom w:val="none" w:sz="0" w:space="0" w:color="auto"/>
                <w:right w:val="none" w:sz="0" w:space="0" w:color="auto"/>
              </w:divBdr>
            </w:div>
          </w:divsChild>
        </w:div>
        <w:div w:id="2068265172">
          <w:marLeft w:val="0"/>
          <w:marRight w:val="0"/>
          <w:marTop w:val="0"/>
          <w:marBottom w:val="0"/>
          <w:divBdr>
            <w:top w:val="none" w:sz="0" w:space="0" w:color="auto"/>
            <w:left w:val="none" w:sz="0" w:space="0" w:color="auto"/>
            <w:bottom w:val="none" w:sz="0" w:space="0" w:color="auto"/>
            <w:right w:val="none" w:sz="0" w:space="0" w:color="auto"/>
          </w:divBdr>
        </w:div>
      </w:divsChild>
    </w:div>
    <w:div w:id="1307977918">
      <w:bodyDiv w:val="1"/>
      <w:marLeft w:val="0"/>
      <w:marRight w:val="0"/>
      <w:marTop w:val="0"/>
      <w:marBottom w:val="0"/>
      <w:divBdr>
        <w:top w:val="none" w:sz="0" w:space="0" w:color="auto"/>
        <w:left w:val="none" w:sz="0" w:space="0" w:color="auto"/>
        <w:bottom w:val="none" w:sz="0" w:space="0" w:color="auto"/>
        <w:right w:val="none" w:sz="0" w:space="0" w:color="auto"/>
      </w:divBdr>
      <w:divsChild>
        <w:div w:id="2048211635">
          <w:marLeft w:val="0"/>
          <w:marRight w:val="0"/>
          <w:marTop w:val="0"/>
          <w:marBottom w:val="120"/>
          <w:divBdr>
            <w:top w:val="none" w:sz="0" w:space="0" w:color="auto"/>
            <w:left w:val="none" w:sz="0" w:space="0" w:color="auto"/>
            <w:bottom w:val="none" w:sz="0" w:space="0" w:color="auto"/>
            <w:right w:val="none" w:sz="0" w:space="0" w:color="auto"/>
          </w:divBdr>
          <w:divsChild>
            <w:div w:id="751197430">
              <w:marLeft w:val="0"/>
              <w:marRight w:val="0"/>
              <w:marTop w:val="0"/>
              <w:marBottom w:val="0"/>
              <w:divBdr>
                <w:top w:val="none" w:sz="0" w:space="0" w:color="auto"/>
                <w:left w:val="none" w:sz="0" w:space="0" w:color="auto"/>
                <w:bottom w:val="none" w:sz="0" w:space="0" w:color="auto"/>
                <w:right w:val="none" w:sz="0" w:space="0" w:color="auto"/>
              </w:divBdr>
            </w:div>
          </w:divsChild>
        </w:div>
        <w:div w:id="2077316791">
          <w:marLeft w:val="0"/>
          <w:marRight w:val="0"/>
          <w:marTop w:val="0"/>
          <w:marBottom w:val="0"/>
          <w:divBdr>
            <w:top w:val="none" w:sz="0" w:space="0" w:color="auto"/>
            <w:left w:val="none" w:sz="0" w:space="0" w:color="auto"/>
            <w:bottom w:val="none" w:sz="0" w:space="0" w:color="auto"/>
            <w:right w:val="none" w:sz="0" w:space="0" w:color="auto"/>
          </w:divBdr>
          <w:divsChild>
            <w:div w:id="468012494">
              <w:marLeft w:val="0"/>
              <w:marRight w:val="0"/>
              <w:marTop w:val="0"/>
              <w:marBottom w:val="0"/>
              <w:divBdr>
                <w:top w:val="none" w:sz="0" w:space="0" w:color="auto"/>
                <w:left w:val="none" w:sz="0" w:space="0" w:color="auto"/>
                <w:bottom w:val="none" w:sz="0" w:space="0" w:color="auto"/>
                <w:right w:val="none" w:sz="0" w:space="0" w:color="auto"/>
              </w:divBdr>
              <w:divsChild>
                <w:div w:id="446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5487">
      <w:bodyDiv w:val="1"/>
      <w:marLeft w:val="0"/>
      <w:marRight w:val="0"/>
      <w:marTop w:val="0"/>
      <w:marBottom w:val="0"/>
      <w:divBdr>
        <w:top w:val="none" w:sz="0" w:space="0" w:color="auto"/>
        <w:left w:val="none" w:sz="0" w:space="0" w:color="auto"/>
        <w:bottom w:val="none" w:sz="0" w:space="0" w:color="auto"/>
        <w:right w:val="none" w:sz="0" w:space="0" w:color="auto"/>
      </w:divBdr>
      <w:divsChild>
        <w:div w:id="2059624827">
          <w:marLeft w:val="0"/>
          <w:marRight w:val="0"/>
          <w:marTop w:val="150"/>
          <w:marBottom w:val="150"/>
          <w:divBdr>
            <w:top w:val="none" w:sz="0" w:space="0" w:color="auto"/>
            <w:left w:val="none" w:sz="0" w:space="0" w:color="auto"/>
            <w:bottom w:val="none" w:sz="0" w:space="0" w:color="auto"/>
            <w:right w:val="none" w:sz="0" w:space="0" w:color="auto"/>
          </w:divBdr>
          <w:divsChild>
            <w:div w:id="721055375">
              <w:marLeft w:val="75"/>
              <w:marRight w:val="75"/>
              <w:marTop w:val="15"/>
              <w:marBottom w:val="15"/>
              <w:divBdr>
                <w:top w:val="none" w:sz="0" w:space="0" w:color="auto"/>
                <w:left w:val="none" w:sz="0" w:space="0" w:color="auto"/>
                <w:bottom w:val="none" w:sz="0" w:space="0" w:color="auto"/>
                <w:right w:val="none" w:sz="0" w:space="0" w:color="auto"/>
              </w:divBdr>
            </w:div>
          </w:divsChild>
        </w:div>
        <w:div w:id="171186738">
          <w:marLeft w:val="0"/>
          <w:marRight w:val="0"/>
          <w:marTop w:val="150"/>
          <w:marBottom w:val="150"/>
          <w:divBdr>
            <w:top w:val="none" w:sz="0" w:space="0" w:color="auto"/>
            <w:left w:val="none" w:sz="0" w:space="0" w:color="auto"/>
            <w:bottom w:val="none" w:sz="0" w:space="0" w:color="auto"/>
            <w:right w:val="none" w:sz="0" w:space="0" w:color="auto"/>
          </w:divBdr>
          <w:divsChild>
            <w:div w:id="411049256">
              <w:marLeft w:val="75"/>
              <w:marRight w:val="75"/>
              <w:marTop w:val="15"/>
              <w:marBottom w:val="15"/>
              <w:divBdr>
                <w:top w:val="none" w:sz="0" w:space="0" w:color="auto"/>
                <w:left w:val="none" w:sz="0" w:space="0" w:color="auto"/>
                <w:bottom w:val="none" w:sz="0" w:space="0" w:color="auto"/>
                <w:right w:val="none" w:sz="0" w:space="0" w:color="auto"/>
              </w:divBdr>
              <w:divsChild>
                <w:div w:id="11942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6432">
      <w:bodyDiv w:val="1"/>
      <w:marLeft w:val="0"/>
      <w:marRight w:val="0"/>
      <w:marTop w:val="0"/>
      <w:marBottom w:val="0"/>
      <w:divBdr>
        <w:top w:val="none" w:sz="0" w:space="0" w:color="auto"/>
        <w:left w:val="none" w:sz="0" w:space="0" w:color="auto"/>
        <w:bottom w:val="none" w:sz="0" w:space="0" w:color="auto"/>
        <w:right w:val="none" w:sz="0" w:space="0" w:color="auto"/>
      </w:divBdr>
      <w:divsChild>
        <w:div w:id="978338662">
          <w:marLeft w:val="0"/>
          <w:marRight w:val="0"/>
          <w:marTop w:val="150"/>
          <w:marBottom w:val="150"/>
          <w:divBdr>
            <w:top w:val="none" w:sz="0" w:space="0" w:color="auto"/>
            <w:left w:val="none" w:sz="0" w:space="0" w:color="auto"/>
            <w:bottom w:val="none" w:sz="0" w:space="0" w:color="auto"/>
            <w:right w:val="none" w:sz="0" w:space="0" w:color="auto"/>
          </w:divBdr>
          <w:divsChild>
            <w:div w:id="1669670236">
              <w:marLeft w:val="75"/>
              <w:marRight w:val="75"/>
              <w:marTop w:val="15"/>
              <w:marBottom w:val="15"/>
              <w:divBdr>
                <w:top w:val="none" w:sz="0" w:space="0" w:color="auto"/>
                <w:left w:val="none" w:sz="0" w:space="0" w:color="auto"/>
                <w:bottom w:val="none" w:sz="0" w:space="0" w:color="auto"/>
                <w:right w:val="none" w:sz="0" w:space="0" w:color="auto"/>
              </w:divBdr>
            </w:div>
          </w:divsChild>
        </w:div>
        <w:div w:id="279727157">
          <w:marLeft w:val="0"/>
          <w:marRight w:val="0"/>
          <w:marTop w:val="150"/>
          <w:marBottom w:val="150"/>
          <w:divBdr>
            <w:top w:val="none" w:sz="0" w:space="0" w:color="auto"/>
            <w:left w:val="none" w:sz="0" w:space="0" w:color="auto"/>
            <w:bottom w:val="none" w:sz="0" w:space="0" w:color="auto"/>
            <w:right w:val="none" w:sz="0" w:space="0" w:color="auto"/>
          </w:divBdr>
          <w:divsChild>
            <w:div w:id="994183419">
              <w:marLeft w:val="75"/>
              <w:marRight w:val="75"/>
              <w:marTop w:val="15"/>
              <w:marBottom w:val="15"/>
              <w:divBdr>
                <w:top w:val="none" w:sz="0" w:space="0" w:color="auto"/>
                <w:left w:val="none" w:sz="0" w:space="0" w:color="auto"/>
                <w:bottom w:val="none" w:sz="0" w:space="0" w:color="auto"/>
                <w:right w:val="none" w:sz="0" w:space="0" w:color="auto"/>
              </w:divBdr>
            </w:div>
          </w:divsChild>
        </w:div>
        <w:div w:id="774787744">
          <w:marLeft w:val="0"/>
          <w:marRight w:val="0"/>
          <w:marTop w:val="0"/>
          <w:marBottom w:val="0"/>
          <w:divBdr>
            <w:top w:val="none" w:sz="0" w:space="0" w:color="auto"/>
            <w:left w:val="none" w:sz="0" w:space="0" w:color="auto"/>
            <w:bottom w:val="none" w:sz="0" w:space="0" w:color="auto"/>
            <w:right w:val="none" w:sz="0" w:space="0" w:color="auto"/>
          </w:divBdr>
        </w:div>
      </w:divsChild>
    </w:div>
    <w:div w:id="1985426203">
      <w:bodyDiv w:val="1"/>
      <w:marLeft w:val="0"/>
      <w:marRight w:val="0"/>
      <w:marTop w:val="0"/>
      <w:marBottom w:val="0"/>
      <w:divBdr>
        <w:top w:val="none" w:sz="0" w:space="0" w:color="auto"/>
        <w:left w:val="none" w:sz="0" w:space="0" w:color="auto"/>
        <w:bottom w:val="none" w:sz="0" w:space="0" w:color="auto"/>
        <w:right w:val="none" w:sz="0" w:space="0" w:color="auto"/>
      </w:divBdr>
      <w:divsChild>
        <w:div w:id="393044679">
          <w:marLeft w:val="0"/>
          <w:marRight w:val="0"/>
          <w:marTop w:val="150"/>
          <w:marBottom w:val="150"/>
          <w:divBdr>
            <w:top w:val="none" w:sz="0" w:space="0" w:color="auto"/>
            <w:left w:val="none" w:sz="0" w:space="0" w:color="auto"/>
            <w:bottom w:val="none" w:sz="0" w:space="0" w:color="auto"/>
            <w:right w:val="none" w:sz="0" w:space="0" w:color="auto"/>
          </w:divBdr>
          <w:divsChild>
            <w:div w:id="677579434">
              <w:marLeft w:val="75"/>
              <w:marRight w:val="75"/>
              <w:marTop w:val="15"/>
              <w:marBottom w:val="15"/>
              <w:divBdr>
                <w:top w:val="none" w:sz="0" w:space="0" w:color="auto"/>
                <w:left w:val="none" w:sz="0" w:space="0" w:color="auto"/>
                <w:bottom w:val="none" w:sz="0" w:space="0" w:color="auto"/>
                <w:right w:val="none" w:sz="0" w:space="0" w:color="auto"/>
              </w:divBdr>
            </w:div>
          </w:divsChild>
        </w:div>
        <w:div w:id="970014531">
          <w:marLeft w:val="0"/>
          <w:marRight w:val="0"/>
          <w:marTop w:val="150"/>
          <w:marBottom w:val="150"/>
          <w:divBdr>
            <w:top w:val="none" w:sz="0" w:space="0" w:color="auto"/>
            <w:left w:val="none" w:sz="0" w:space="0" w:color="auto"/>
            <w:bottom w:val="none" w:sz="0" w:space="0" w:color="auto"/>
            <w:right w:val="none" w:sz="0" w:space="0" w:color="auto"/>
          </w:divBdr>
          <w:divsChild>
            <w:div w:id="1345473389">
              <w:marLeft w:val="75"/>
              <w:marRight w:val="75"/>
              <w:marTop w:val="15"/>
              <w:marBottom w:val="15"/>
              <w:divBdr>
                <w:top w:val="none" w:sz="0" w:space="0" w:color="auto"/>
                <w:left w:val="none" w:sz="0" w:space="0" w:color="auto"/>
                <w:bottom w:val="none" w:sz="0" w:space="0" w:color="auto"/>
                <w:right w:val="none" w:sz="0" w:space="0" w:color="auto"/>
              </w:divBdr>
              <w:divsChild>
                <w:div w:id="1030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EAC7-8D8F-4B6C-A1C5-79863EAD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6756</Words>
  <Characters>38512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2015-02-15T12:30:00Z</dcterms:created>
  <dcterms:modified xsi:type="dcterms:W3CDTF">2015-02-15T14:10:00Z</dcterms:modified>
</cp:coreProperties>
</file>